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B8B" w:rsidRPr="004F5B8B" w:rsidRDefault="004F5B8B" w:rsidP="004F5B8B">
      <w:pPr>
        <w:rPr>
          <w:b/>
          <w:sz w:val="12"/>
        </w:rPr>
      </w:pPr>
      <w:bookmarkStart w:id="0" w:name="_GoBack"/>
      <w:bookmarkEnd w:id="0"/>
    </w:p>
    <w:p w:rsidR="00BF3F91" w:rsidRPr="004F5B8B" w:rsidRDefault="00E23D7E" w:rsidP="004F5B8B">
      <w:pPr>
        <w:jc w:val="center"/>
        <w:rPr>
          <w:b/>
          <w:sz w:val="52"/>
        </w:rPr>
      </w:pPr>
      <w:r>
        <w:rPr>
          <w:b/>
          <w:sz w:val="52"/>
        </w:rPr>
        <w:t>Creating Opportunity</w:t>
      </w:r>
      <w:r w:rsidR="004F5B8B" w:rsidRPr="004F5B8B">
        <w:rPr>
          <w:b/>
          <w:sz w:val="52"/>
        </w:rPr>
        <w:t>:</w:t>
      </w:r>
    </w:p>
    <w:p w:rsidR="004F5B8B" w:rsidRPr="004F5B8B" w:rsidRDefault="004F5B8B" w:rsidP="004F5B8B">
      <w:pPr>
        <w:jc w:val="center"/>
        <w:rPr>
          <w:b/>
          <w:sz w:val="44"/>
        </w:rPr>
      </w:pPr>
      <w:r w:rsidRPr="004F5B8B">
        <w:rPr>
          <w:b/>
          <w:sz w:val="44"/>
        </w:rPr>
        <w:t>Lessons on Development and Challenges of Economic Prosperity</w:t>
      </w:r>
    </w:p>
    <w:p w:rsidR="004F5B8B" w:rsidRPr="004F5B8B" w:rsidRDefault="004F5B8B" w:rsidP="004F5B8B">
      <w:pPr>
        <w:jc w:val="center"/>
        <w:rPr>
          <w:b/>
        </w:rPr>
      </w:pPr>
      <w:r>
        <w:rPr>
          <w:b/>
          <w:noProof/>
        </w:rPr>
        <w:drawing>
          <wp:anchor distT="0" distB="0" distL="114300" distR="114300" simplePos="0" relativeHeight="251641856" behindDoc="1" locked="0" layoutInCell="1" allowOverlap="1">
            <wp:simplePos x="0" y="0"/>
            <wp:positionH relativeFrom="column">
              <wp:posOffset>0</wp:posOffset>
            </wp:positionH>
            <wp:positionV relativeFrom="paragraph">
              <wp:posOffset>3175</wp:posOffset>
            </wp:positionV>
            <wp:extent cx="5942965" cy="4546600"/>
            <wp:effectExtent l="0" t="0" r="63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3633"/>
                    <a:stretch/>
                  </pic:blipFill>
                  <pic:spPr bwMode="auto">
                    <a:xfrm>
                      <a:off x="0" y="0"/>
                      <a:ext cx="5942965" cy="4546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F5B8B" w:rsidRDefault="004F5B8B" w:rsidP="004F5B8B">
      <w:pPr>
        <w:jc w:val="center"/>
        <w:rPr>
          <w:b/>
        </w:rPr>
      </w:pPr>
    </w:p>
    <w:p w:rsidR="00D5301A" w:rsidRDefault="00D5301A" w:rsidP="004F5B8B">
      <w:pPr>
        <w:jc w:val="center"/>
        <w:rPr>
          <w:b/>
        </w:rPr>
      </w:pPr>
    </w:p>
    <w:p w:rsidR="00D5301A" w:rsidRDefault="00D5301A" w:rsidP="004F5B8B">
      <w:pPr>
        <w:jc w:val="center"/>
        <w:rPr>
          <w:b/>
        </w:rPr>
      </w:pPr>
    </w:p>
    <w:p w:rsidR="00D5301A" w:rsidRDefault="00D5301A" w:rsidP="004F5B8B">
      <w:pPr>
        <w:jc w:val="center"/>
        <w:rPr>
          <w:b/>
        </w:rPr>
      </w:pPr>
    </w:p>
    <w:p w:rsidR="00D5301A" w:rsidRDefault="00D5301A" w:rsidP="004F5B8B">
      <w:pPr>
        <w:jc w:val="center"/>
        <w:rPr>
          <w:b/>
        </w:rPr>
      </w:pPr>
    </w:p>
    <w:p w:rsidR="00D5301A" w:rsidRDefault="00D5301A" w:rsidP="004F5B8B">
      <w:pPr>
        <w:jc w:val="center"/>
        <w:rPr>
          <w:b/>
        </w:rPr>
      </w:pPr>
    </w:p>
    <w:p w:rsidR="00D5301A" w:rsidRDefault="00D5301A" w:rsidP="004F5B8B">
      <w:pPr>
        <w:jc w:val="center"/>
        <w:rPr>
          <w:b/>
        </w:rPr>
      </w:pPr>
    </w:p>
    <w:p w:rsidR="00D5301A" w:rsidRDefault="00D5301A" w:rsidP="004F5B8B">
      <w:pPr>
        <w:jc w:val="center"/>
        <w:rPr>
          <w:b/>
        </w:rPr>
      </w:pPr>
    </w:p>
    <w:p w:rsidR="00D5301A" w:rsidRDefault="00D5301A" w:rsidP="004F5B8B">
      <w:pPr>
        <w:jc w:val="center"/>
        <w:rPr>
          <w:b/>
        </w:rPr>
      </w:pPr>
    </w:p>
    <w:p w:rsidR="00D5301A" w:rsidRDefault="00D5301A" w:rsidP="004F5B8B">
      <w:pPr>
        <w:jc w:val="center"/>
        <w:rPr>
          <w:b/>
        </w:rPr>
      </w:pPr>
    </w:p>
    <w:p w:rsidR="00D5301A" w:rsidRDefault="00D5301A" w:rsidP="004F5B8B">
      <w:pPr>
        <w:jc w:val="center"/>
        <w:rPr>
          <w:b/>
        </w:rPr>
      </w:pPr>
    </w:p>
    <w:p w:rsidR="00D5301A" w:rsidRDefault="00D5301A" w:rsidP="004F5B8B">
      <w:pPr>
        <w:jc w:val="center"/>
        <w:rPr>
          <w:b/>
        </w:rPr>
      </w:pPr>
    </w:p>
    <w:p w:rsidR="00D5301A" w:rsidRDefault="00D5301A" w:rsidP="004F5B8B">
      <w:pPr>
        <w:jc w:val="center"/>
        <w:rPr>
          <w:b/>
        </w:rPr>
      </w:pPr>
    </w:p>
    <w:p w:rsidR="00D5301A" w:rsidRDefault="00D5301A" w:rsidP="004F5B8B">
      <w:pPr>
        <w:jc w:val="center"/>
        <w:rPr>
          <w:b/>
        </w:rPr>
      </w:pPr>
    </w:p>
    <w:p w:rsidR="00D5301A" w:rsidRDefault="00D5301A" w:rsidP="004F5B8B">
      <w:pPr>
        <w:jc w:val="center"/>
        <w:rPr>
          <w:b/>
        </w:rPr>
      </w:pPr>
    </w:p>
    <w:p w:rsidR="00D5301A" w:rsidRDefault="00D5301A" w:rsidP="004F5B8B">
      <w:pPr>
        <w:jc w:val="center"/>
        <w:rPr>
          <w:b/>
        </w:rPr>
      </w:pPr>
    </w:p>
    <w:p w:rsidR="00D5301A" w:rsidRDefault="00D5301A" w:rsidP="004F5B8B">
      <w:pPr>
        <w:jc w:val="center"/>
        <w:rPr>
          <w:b/>
        </w:rPr>
      </w:pPr>
    </w:p>
    <w:p w:rsidR="00D5301A" w:rsidRDefault="00D5301A" w:rsidP="004F5B8B">
      <w:pPr>
        <w:jc w:val="center"/>
        <w:rPr>
          <w:b/>
        </w:rPr>
      </w:pPr>
    </w:p>
    <w:p w:rsidR="00D5301A" w:rsidRDefault="00D5301A" w:rsidP="004F5B8B">
      <w:pPr>
        <w:jc w:val="center"/>
        <w:rPr>
          <w:b/>
        </w:rPr>
      </w:pPr>
    </w:p>
    <w:p w:rsidR="00D5301A" w:rsidRDefault="00D5301A" w:rsidP="004F5B8B">
      <w:pPr>
        <w:jc w:val="center"/>
        <w:rPr>
          <w:b/>
        </w:rPr>
      </w:pPr>
    </w:p>
    <w:p w:rsidR="00D5301A" w:rsidRDefault="00D5301A" w:rsidP="004F5B8B">
      <w:pPr>
        <w:jc w:val="center"/>
        <w:rPr>
          <w:b/>
        </w:rPr>
      </w:pPr>
    </w:p>
    <w:p w:rsidR="00D5301A" w:rsidRDefault="00D5301A" w:rsidP="00AE1B7F">
      <w:pPr>
        <w:rPr>
          <w:b/>
        </w:rPr>
      </w:pPr>
    </w:p>
    <w:p w:rsidR="00D5301A" w:rsidRDefault="00D5301A" w:rsidP="004F5B8B">
      <w:pPr>
        <w:jc w:val="center"/>
        <w:rPr>
          <w:b/>
        </w:rPr>
      </w:pPr>
    </w:p>
    <w:p w:rsidR="00D5301A" w:rsidRDefault="00D5301A" w:rsidP="00AE1B7F">
      <w:pPr>
        <w:rPr>
          <w:b/>
        </w:rPr>
      </w:pPr>
    </w:p>
    <w:p w:rsidR="004F5B8B" w:rsidRPr="004F5B8B" w:rsidRDefault="004F5B8B" w:rsidP="004F5B8B">
      <w:pPr>
        <w:jc w:val="center"/>
        <w:rPr>
          <w:b/>
          <w:sz w:val="36"/>
        </w:rPr>
      </w:pPr>
      <w:r w:rsidRPr="004F5B8B">
        <w:rPr>
          <w:b/>
          <w:sz w:val="36"/>
        </w:rPr>
        <w:t>By:</w:t>
      </w:r>
    </w:p>
    <w:p w:rsidR="004F5B8B" w:rsidRPr="004F5B8B" w:rsidRDefault="004F5B8B" w:rsidP="004F5B8B">
      <w:pPr>
        <w:jc w:val="center"/>
        <w:rPr>
          <w:b/>
          <w:sz w:val="36"/>
        </w:rPr>
      </w:pPr>
      <w:r w:rsidRPr="004F5B8B">
        <w:rPr>
          <w:b/>
          <w:sz w:val="36"/>
        </w:rPr>
        <w:t>Dr. Rita Littrell</w:t>
      </w:r>
    </w:p>
    <w:p w:rsidR="004F5B8B" w:rsidRDefault="004F5B8B" w:rsidP="004F5B8B">
      <w:pPr>
        <w:jc w:val="center"/>
        <w:rPr>
          <w:b/>
          <w:sz w:val="32"/>
        </w:rPr>
      </w:pPr>
      <w:r w:rsidRPr="004F5B8B">
        <w:rPr>
          <w:b/>
          <w:sz w:val="32"/>
        </w:rPr>
        <w:t>Director, Bessie B. Moore Center for Economic Education</w:t>
      </w:r>
    </w:p>
    <w:p w:rsidR="00AE1B7F" w:rsidRPr="00AE1B7F" w:rsidRDefault="00AE1B7F" w:rsidP="004F5B8B">
      <w:pPr>
        <w:jc w:val="center"/>
        <w:rPr>
          <w:sz w:val="32"/>
        </w:rPr>
      </w:pPr>
      <w:r w:rsidRPr="00AE1B7F">
        <w:rPr>
          <w:sz w:val="32"/>
        </w:rPr>
        <w:t>rlittrell@walton.uark.edu</w:t>
      </w:r>
    </w:p>
    <w:p w:rsidR="004F5B8B" w:rsidRPr="004F5B8B" w:rsidRDefault="004F5B8B" w:rsidP="004F5B8B">
      <w:pPr>
        <w:jc w:val="center"/>
        <w:rPr>
          <w:b/>
          <w:sz w:val="36"/>
        </w:rPr>
      </w:pPr>
    </w:p>
    <w:p w:rsidR="004F5B8B" w:rsidRPr="004F5B8B" w:rsidRDefault="004F5B8B" w:rsidP="004F5B8B">
      <w:pPr>
        <w:jc w:val="center"/>
        <w:rPr>
          <w:b/>
          <w:sz w:val="36"/>
        </w:rPr>
      </w:pPr>
      <w:r w:rsidRPr="004F5B8B">
        <w:rPr>
          <w:b/>
          <w:sz w:val="36"/>
        </w:rPr>
        <w:t>Dr. Rogelio Garcia-Contreras</w:t>
      </w:r>
    </w:p>
    <w:p w:rsidR="004F5B8B" w:rsidRDefault="004F5B8B" w:rsidP="004F5B8B">
      <w:pPr>
        <w:jc w:val="center"/>
        <w:rPr>
          <w:b/>
          <w:sz w:val="32"/>
        </w:rPr>
      </w:pPr>
      <w:r w:rsidRPr="004F5B8B">
        <w:rPr>
          <w:b/>
          <w:sz w:val="32"/>
        </w:rPr>
        <w:t>Director of Social Innovation</w:t>
      </w:r>
    </w:p>
    <w:p w:rsidR="00AE1B7F" w:rsidRPr="00AE1B7F" w:rsidRDefault="00AE1B7F" w:rsidP="004F5B8B">
      <w:pPr>
        <w:jc w:val="center"/>
        <w:rPr>
          <w:sz w:val="32"/>
        </w:rPr>
      </w:pPr>
      <w:r w:rsidRPr="00AE1B7F">
        <w:rPr>
          <w:sz w:val="32"/>
        </w:rPr>
        <w:t>rgarciacontreras@walton.uark.edu</w:t>
      </w:r>
    </w:p>
    <w:p w:rsidR="00D5301A" w:rsidRPr="004F5B8B" w:rsidRDefault="00D5301A" w:rsidP="004F5B8B">
      <w:pPr>
        <w:jc w:val="center"/>
        <w:rPr>
          <w:b/>
          <w:sz w:val="36"/>
        </w:rPr>
      </w:pPr>
    </w:p>
    <w:p w:rsidR="004F5B8B" w:rsidRPr="004F5B8B" w:rsidRDefault="004F5B8B" w:rsidP="004F5B8B">
      <w:pPr>
        <w:jc w:val="center"/>
        <w:rPr>
          <w:b/>
          <w:sz w:val="36"/>
        </w:rPr>
      </w:pPr>
      <w:r w:rsidRPr="004F5B8B">
        <w:rPr>
          <w:b/>
          <w:sz w:val="36"/>
        </w:rPr>
        <w:t>Sam M. Walton College of Business</w:t>
      </w:r>
    </w:p>
    <w:p w:rsidR="008B6373" w:rsidRDefault="004F5B8B" w:rsidP="00D5301A">
      <w:pPr>
        <w:jc w:val="center"/>
        <w:rPr>
          <w:b/>
          <w:sz w:val="36"/>
        </w:rPr>
      </w:pPr>
      <w:r w:rsidRPr="004F5B8B">
        <w:rPr>
          <w:b/>
          <w:sz w:val="36"/>
        </w:rPr>
        <w:t>University of Arkansas</w:t>
      </w:r>
    </w:p>
    <w:p w:rsidR="008B6373" w:rsidRPr="003A09E1" w:rsidRDefault="008B6373" w:rsidP="008B6373">
      <w:pPr>
        <w:jc w:val="center"/>
        <w:rPr>
          <w:b/>
          <w:sz w:val="40"/>
        </w:rPr>
      </w:pPr>
      <w:r>
        <w:rPr>
          <w:b/>
          <w:sz w:val="36"/>
        </w:rPr>
        <w:br w:type="page"/>
      </w:r>
      <w:r w:rsidR="0038098D">
        <w:rPr>
          <w:b/>
          <w:sz w:val="40"/>
        </w:rPr>
        <w:lastRenderedPageBreak/>
        <w:t>Creating Opportunity</w:t>
      </w:r>
      <w:r w:rsidRPr="003A09E1">
        <w:rPr>
          <w:b/>
          <w:sz w:val="40"/>
        </w:rPr>
        <w:t>:</w:t>
      </w:r>
    </w:p>
    <w:p w:rsidR="008B6373" w:rsidRPr="003A09E1" w:rsidRDefault="008B6373" w:rsidP="008B6373">
      <w:pPr>
        <w:jc w:val="center"/>
        <w:rPr>
          <w:b/>
          <w:sz w:val="32"/>
        </w:rPr>
      </w:pPr>
      <w:r w:rsidRPr="003A09E1">
        <w:rPr>
          <w:b/>
          <w:sz w:val="32"/>
        </w:rPr>
        <w:t>Lessons on Development and Challenges of Economic Prosperity</w:t>
      </w:r>
    </w:p>
    <w:p w:rsidR="008B6373" w:rsidRDefault="008B6373" w:rsidP="008B6373"/>
    <w:p w:rsidR="008B6373" w:rsidRDefault="008B6373" w:rsidP="008B6373"/>
    <w:p w:rsidR="008B6373" w:rsidRDefault="008B6373" w:rsidP="008B6373"/>
    <w:p w:rsidR="008B6373" w:rsidRPr="00641131" w:rsidRDefault="008B6373" w:rsidP="008B6373">
      <w:pPr>
        <w:jc w:val="center"/>
        <w:rPr>
          <w:b/>
          <w:sz w:val="36"/>
        </w:rPr>
      </w:pPr>
      <w:r w:rsidRPr="00641131">
        <w:rPr>
          <w:b/>
          <w:sz w:val="36"/>
        </w:rPr>
        <w:t>Table of Contents</w:t>
      </w:r>
    </w:p>
    <w:p w:rsidR="008B6373" w:rsidRDefault="008B6373" w:rsidP="008B6373"/>
    <w:p w:rsidR="008B6373" w:rsidRDefault="008B6373" w:rsidP="008B6373"/>
    <w:p w:rsidR="008B6373" w:rsidRDefault="008B6373" w:rsidP="008B6373"/>
    <w:p w:rsidR="008B6373" w:rsidRPr="003A09E1" w:rsidRDefault="008B6373" w:rsidP="008B6373">
      <w:pPr>
        <w:spacing w:line="480" w:lineRule="auto"/>
        <w:rPr>
          <w:b/>
          <w:sz w:val="32"/>
        </w:rPr>
      </w:pPr>
      <w:r w:rsidRPr="003A09E1">
        <w:rPr>
          <w:b/>
          <w:sz w:val="32"/>
        </w:rPr>
        <w:t>Overview</w:t>
      </w:r>
    </w:p>
    <w:p w:rsidR="008B6373" w:rsidRPr="003A09E1" w:rsidRDefault="008B6373" w:rsidP="008B6373">
      <w:pPr>
        <w:spacing w:line="480" w:lineRule="auto"/>
        <w:rPr>
          <w:b/>
          <w:sz w:val="32"/>
        </w:rPr>
      </w:pPr>
      <w:r w:rsidRPr="003A09E1">
        <w:rPr>
          <w:b/>
          <w:sz w:val="32"/>
        </w:rPr>
        <w:t>Lesson Summaries</w:t>
      </w:r>
    </w:p>
    <w:p w:rsidR="008B6373" w:rsidRPr="003A09E1" w:rsidRDefault="008B6373" w:rsidP="008B6373">
      <w:pPr>
        <w:spacing w:line="480" w:lineRule="auto"/>
        <w:rPr>
          <w:b/>
          <w:sz w:val="32"/>
        </w:rPr>
      </w:pPr>
      <w:r w:rsidRPr="003A09E1">
        <w:rPr>
          <w:b/>
          <w:sz w:val="32"/>
        </w:rPr>
        <w:t>Lesson 1 - Choices: Economic Development Factors</w:t>
      </w:r>
    </w:p>
    <w:p w:rsidR="008B6373" w:rsidRPr="003A09E1" w:rsidRDefault="008B6373" w:rsidP="008B6373">
      <w:pPr>
        <w:spacing w:line="480" w:lineRule="auto"/>
        <w:rPr>
          <w:b/>
          <w:sz w:val="32"/>
        </w:rPr>
      </w:pPr>
      <w:r w:rsidRPr="003A09E1">
        <w:rPr>
          <w:b/>
          <w:sz w:val="32"/>
        </w:rPr>
        <w:t>Lesson 2 - Economic Development: Use and Allocation of Resources</w:t>
      </w:r>
    </w:p>
    <w:p w:rsidR="008B6373" w:rsidRPr="003A09E1" w:rsidRDefault="008B6373" w:rsidP="008B6373">
      <w:pPr>
        <w:spacing w:line="480" w:lineRule="auto"/>
        <w:rPr>
          <w:b/>
          <w:sz w:val="32"/>
        </w:rPr>
      </w:pPr>
      <w:r w:rsidRPr="003A09E1">
        <w:rPr>
          <w:b/>
          <w:sz w:val="32"/>
        </w:rPr>
        <w:t>Lesson 3 - Production: What, How and For Whom?</w:t>
      </w:r>
    </w:p>
    <w:p w:rsidR="008B6373" w:rsidRPr="003A09E1" w:rsidRDefault="008B6373" w:rsidP="008B6373">
      <w:pPr>
        <w:spacing w:line="480" w:lineRule="auto"/>
        <w:rPr>
          <w:b/>
          <w:sz w:val="32"/>
        </w:rPr>
      </w:pPr>
      <w:r w:rsidRPr="003A09E1">
        <w:rPr>
          <w:b/>
          <w:sz w:val="32"/>
        </w:rPr>
        <w:t>Lesson 4 - Alternatives: Achieving Desired Outcome</w:t>
      </w:r>
    </w:p>
    <w:p w:rsidR="008B6373" w:rsidRPr="003A09E1" w:rsidRDefault="008B6373" w:rsidP="008B6373">
      <w:pPr>
        <w:spacing w:line="480" w:lineRule="auto"/>
        <w:rPr>
          <w:b/>
          <w:sz w:val="32"/>
        </w:rPr>
      </w:pPr>
      <w:r w:rsidRPr="003A09E1">
        <w:rPr>
          <w:b/>
          <w:sz w:val="32"/>
        </w:rPr>
        <w:t>Glossary</w:t>
      </w:r>
    </w:p>
    <w:p w:rsidR="008B6373" w:rsidRPr="003A09E1" w:rsidRDefault="008B6373" w:rsidP="008B6373">
      <w:pPr>
        <w:spacing w:line="480" w:lineRule="auto"/>
        <w:rPr>
          <w:b/>
          <w:sz w:val="32"/>
        </w:rPr>
      </w:pPr>
      <w:r w:rsidRPr="003A09E1">
        <w:rPr>
          <w:b/>
          <w:sz w:val="32"/>
        </w:rPr>
        <w:t>National and State Standards</w:t>
      </w:r>
    </w:p>
    <w:p w:rsidR="004F5B8B" w:rsidRDefault="008B6373" w:rsidP="008B6373">
      <w:pPr>
        <w:rPr>
          <w:b/>
          <w:sz w:val="36"/>
        </w:rPr>
      </w:pPr>
      <w:r>
        <w:rPr>
          <w:b/>
          <w:sz w:val="36"/>
        </w:rPr>
        <w:br w:type="page"/>
      </w:r>
    </w:p>
    <w:p w:rsidR="00D5301A" w:rsidRPr="00780F83" w:rsidRDefault="00D5301A" w:rsidP="00D5301A">
      <w:pPr>
        <w:ind w:left="3600"/>
      </w:pPr>
      <w:r>
        <w:lastRenderedPageBreak/>
        <w:t xml:space="preserve">                            </w:t>
      </w:r>
      <w:r w:rsidRPr="00780F83">
        <w:t>By:  Drs. Rita Littrell &amp; Rogelio Garcia-Contreras</w:t>
      </w:r>
    </w:p>
    <w:p w:rsidR="00D5301A" w:rsidRPr="00132B0A" w:rsidRDefault="00D5301A" w:rsidP="00D5301A">
      <w:pPr>
        <w:pStyle w:val="NormalWeb"/>
        <w:shd w:val="clear" w:color="auto" w:fill="FFFFFF"/>
        <w:spacing w:before="0" w:beforeAutospacing="0" w:after="0" w:afterAutospacing="0"/>
        <w:ind w:left="720"/>
        <w:rPr>
          <w:rFonts w:asciiTheme="minorHAnsi" w:hAnsiTheme="minorHAnsi"/>
          <w:b/>
          <w:sz w:val="40"/>
          <w:szCs w:val="24"/>
        </w:rPr>
      </w:pPr>
      <w:r w:rsidRPr="00403F2B">
        <w:rPr>
          <w:rFonts w:asciiTheme="minorHAnsi" w:hAnsiTheme="minorHAnsi"/>
          <w:b/>
          <w:noProof/>
          <w:sz w:val="44"/>
          <w:szCs w:val="24"/>
        </w:rPr>
        <mc:AlternateContent>
          <mc:Choice Requires="wps">
            <w:drawing>
              <wp:anchor distT="0" distB="0" distL="114300" distR="114300" simplePos="0" relativeHeight="251643904" behindDoc="0" locked="0" layoutInCell="1" allowOverlap="1" wp14:anchorId="54DE1F82" wp14:editId="686BAF24">
                <wp:simplePos x="0" y="0"/>
                <wp:positionH relativeFrom="column">
                  <wp:posOffset>461176</wp:posOffset>
                </wp:positionH>
                <wp:positionV relativeFrom="paragraph">
                  <wp:posOffset>7952</wp:posOffset>
                </wp:positionV>
                <wp:extent cx="5446643" cy="0"/>
                <wp:effectExtent l="0" t="19050" r="40005" b="38100"/>
                <wp:wrapNone/>
                <wp:docPr id="2" name="Straight Connector 2"/>
                <wp:cNvGraphicFramePr/>
                <a:graphic xmlns:a="http://schemas.openxmlformats.org/drawingml/2006/main">
                  <a:graphicData uri="http://schemas.microsoft.com/office/word/2010/wordprocessingShape">
                    <wps:wsp>
                      <wps:cNvCnPr/>
                      <wps:spPr>
                        <a:xfrm>
                          <a:off x="0" y="0"/>
                          <a:ext cx="5446643" cy="0"/>
                        </a:xfrm>
                        <a:prstGeom prst="line">
                          <a:avLst/>
                        </a:prstGeom>
                        <a:noFill/>
                        <a:ln w="571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320C9E" id="Straight Connector 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65pt" to="465.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" strokecolor="windowText" strokeweight="4.5pt">
                <v:stroke joinstyle="miter"/>
              </v:line>
            </w:pict>
          </mc:Fallback>
        </mc:AlternateContent>
      </w:r>
      <w:r w:rsidR="0038098D">
        <w:rPr>
          <w:rFonts w:asciiTheme="minorHAnsi" w:hAnsiTheme="minorHAnsi"/>
          <w:b/>
          <w:sz w:val="44"/>
          <w:szCs w:val="24"/>
        </w:rPr>
        <w:t>Creating Opportunity</w:t>
      </w:r>
      <w:r w:rsidRPr="00403F2B">
        <w:rPr>
          <w:rFonts w:asciiTheme="minorHAnsi" w:hAnsiTheme="minorHAnsi"/>
          <w:b/>
          <w:sz w:val="44"/>
          <w:szCs w:val="24"/>
        </w:rPr>
        <w:t>:</w:t>
      </w:r>
      <w:r w:rsidRPr="00132B0A">
        <w:rPr>
          <w:rFonts w:asciiTheme="minorHAnsi" w:hAnsiTheme="minorHAnsi"/>
          <w:b/>
          <w:sz w:val="40"/>
          <w:szCs w:val="24"/>
        </w:rPr>
        <w:t xml:space="preserve"> </w:t>
      </w:r>
    </w:p>
    <w:p w:rsidR="00D5301A" w:rsidRDefault="00D5301A" w:rsidP="00D5301A">
      <w:pPr>
        <w:pStyle w:val="NormalWeb"/>
        <w:shd w:val="clear" w:color="auto" w:fill="FFFFFF"/>
        <w:spacing w:before="0" w:beforeAutospacing="0" w:after="0" w:afterAutospacing="0"/>
        <w:ind w:left="720"/>
        <w:rPr>
          <w:rFonts w:asciiTheme="minorHAnsi" w:hAnsiTheme="minorHAnsi"/>
          <w:b/>
          <w:sz w:val="32"/>
          <w:szCs w:val="24"/>
        </w:rPr>
      </w:pPr>
      <w:r w:rsidRPr="00132B0A">
        <w:rPr>
          <w:rFonts w:asciiTheme="minorHAnsi" w:hAnsiTheme="minorHAnsi"/>
          <w:b/>
          <w:sz w:val="32"/>
          <w:szCs w:val="24"/>
        </w:rPr>
        <w:t>Lessons on Development and Challenges of Economic Prosperity</w:t>
      </w:r>
    </w:p>
    <w:p w:rsidR="00D5301A" w:rsidRDefault="00D5301A" w:rsidP="00D5301A">
      <w:pPr>
        <w:pStyle w:val="NormalWeb"/>
        <w:shd w:val="clear" w:color="auto" w:fill="FFFFFF"/>
        <w:spacing w:before="0" w:beforeAutospacing="0" w:after="0" w:afterAutospacing="0"/>
        <w:ind w:left="720"/>
        <w:rPr>
          <w:rFonts w:asciiTheme="minorHAnsi" w:hAnsiTheme="minorHAnsi"/>
          <w:b/>
          <w:sz w:val="36"/>
          <w:szCs w:val="24"/>
        </w:rPr>
      </w:pPr>
    </w:p>
    <w:p w:rsidR="00D5301A" w:rsidRPr="0000016C" w:rsidRDefault="00D5301A" w:rsidP="00D5301A">
      <w:pPr>
        <w:pStyle w:val="NormalWeb"/>
        <w:shd w:val="clear" w:color="auto" w:fill="FFFFFF"/>
        <w:spacing w:before="0" w:beforeAutospacing="0" w:after="0" w:afterAutospacing="0"/>
        <w:ind w:left="720"/>
        <w:rPr>
          <w:rFonts w:asciiTheme="minorHAnsi" w:hAnsiTheme="minorHAnsi"/>
          <w:b/>
          <w:sz w:val="28"/>
          <w:szCs w:val="24"/>
        </w:rPr>
      </w:pPr>
      <w:r>
        <w:rPr>
          <w:rFonts w:asciiTheme="minorHAnsi" w:hAnsiTheme="minorHAnsi"/>
          <w:b/>
          <w:noProof/>
          <w:sz w:val="28"/>
          <w:szCs w:val="24"/>
        </w:rPr>
        <mc:AlternateContent>
          <mc:Choice Requires="wps">
            <w:drawing>
              <wp:anchor distT="0" distB="0" distL="114300" distR="114300" simplePos="0" relativeHeight="251644928" behindDoc="0" locked="0" layoutInCell="1" allowOverlap="1" wp14:anchorId="195D72FC" wp14:editId="3110F268">
                <wp:simplePos x="0" y="0"/>
                <wp:positionH relativeFrom="column">
                  <wp:posOffset>461010</wp:posOffset>
                </wp:positionH>
                <wp:positionV relativeFrom="paragraph">
                  <wp:posOffset>13639</wp:posOffset>
                </wp:positionV>
                <wp:extent cx="723568"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723568"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9FB6C05" id="Straight Connector 3"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36.3pt,1.05pt" to="93.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" strokecolor="windowText" strokeweight="1.5pt">
                <v:stroke joinstyle="miter"/>
              </v:line>
            </w:pict>
          </mc:Fallback>
        </mc:AlternateContent>
      </w:r>
      <w:r w:rsidRPr="0000016C">
        <w:rPr>
          <w:rFonts w:asciiTheme="minorHAnsi" w:hAnsiTheme="minorHAnsi"/>
          <w:b/>
          <w:sz w:val="28"/>
          <w:szCs w:val="24"/>
        </w:rPr>
        <w:t>Overview</w:t>
      </w:r>
    </w:p>
    <w:p w:rsidR="00D5301A" w:rsidRDefault="00D5301A" w:rsidP="00D5301A">
      <w:pPr>
        <w:pStyle w:val="NormalWeb"/>
        <w:shd w:val="clear" w:color="auto" w:fill="FFFFFF"/>
        <w:spacing w:before="0" w:beforeAutospacing="0" w:after="0" w:afterAutospacing="0"/>
        <w:ind w:left="720"/>
        <w:jc w:val="both"/>
        <w:rPr>
          <w:rFonts w:asciiTheme="minorHAnsi" w:hAnsiTheme="minorHAnsi"/>
          <w:sz w:val="24"/>
          <w:szCs w:val="24"/>
        </w:rPr>
      </w:pPr>
      <w:r>
        <w:rPr>
          <w:rFonts w:asciiTheme="minorHAnsi" w:hAnsiTheme="minorHAnsi"/>
          <w:sz w:val="24"/>
          <w:szCs w:val="24"/>
        </w:rPr>
        <w:t>This curriculum is as an introduction to economic development.  The essential questions fit well into an economics or business enterprise course.  The understandings would frame a service learning course by helping students to look at community issues more holistically.   Through these activity based student driven lessons, students begin to view their world and their decisions from a new perspective.  They participate in a simulation, debriefing activity, and use Internet based videos and podcasts to learn about the issues and to find information relevant to them and the questions posed.  The pedagogical variety reaches a wide variety of learners giving them the opportunity to engage and personalize the learning experience.</w:t>
      </w:r>
    </w:p>
    <w:p w:rsidR="00D5301A" w:rsidRDefault="00D5301A" w:rsidP="00D5301A">
      <w:pPr>
        <w:pStyle w:val="NormalWeb"/>
        <w:shd w:val="clear" w:color="auto" w:fill="FFFFFF"/>
        <w:spacing w:before="0" w:beforeAutospacing="0" w:after="0" w:afterAutospacing="0"/>
        <w:ind w:left="720"/>
        <w:jc w:val="both"/>
        <w:rPr>
          <w:rFonts w:asciiTheme="minorHAnsi" w:hAnsiTheme="minorHAnsi"/>
          <w:sz w:val="24"/>
          <w:szCs w:val="24"/>
        </w:rPr>
      </w:pPr>
    </w:p>
    <w:p w:rsidR="00D5301A" w:rsidRDefault="00D5301A" w:rsidP="00D5301A">
      <w:pPr>
        <w:pStyle w:val="NormalWeb"/>
        <w:shd w:val="clear" w:color="auto" w:fill="FFFFFF"/>
        <w:spacing w:before="0" w:beforeAutospacing="0" w:after="0" w:afterAutospacing="0"/>
        <w:ind w:left="720"/>
        <w:jc w:val="both"/>
        <w:rPr>
          <w:rFonts w:asciiTheme="minorHAnsi" w:hAnsiTheme="minorHAnsi"/>
          <w:sz w:val="24"/>
          <w:szCs w:val="24"/>
        </w:rPr>
      </w:pPr>
      <w:r>
        <w:rPr>
          <w:rFonts w:asciiTheme="minorHAnsi" w:hAnsiTheme="minorHAnsi"/>
          <w:sz w:val="24"/>
          <w:szCs w:val="24"/>
        </w:rPr>
        <w:t>In this curriculum, there is not one right answer, but rather a lot of possibilities.  The objective is to teach the learners about development possibilities and let them find new ways to improve communities and standards of living one project at a time.</w:t>
      </w:r>
    </w:p>
    <w:p w:rsidR="00D5301A" w:rsidRDefault="00D5301A" w:rsidP="00D5301A">
      <w:pPr>
        <w:pStyle w:val="NormalWeb"/>
        <w:shd w:val="clear" w:color="auto" w:fill="FFFFFF"/>
        <w:spacing w:before="0" w:beforeAutospacing="0" w:after="0" w:afterAutospacing="0"/>
        <w:jc w:val="both"/>
        <w:rPr>
          <w:rFonts w:asciiTheme="minorHAnsi" w:hAnsiTheme="minorHAnsi"/>
          <w:sz w:val="24"/>
          <w:szCs w:val="24"/>
        </w:rPr>
      </w:pPr>
    </w:p>
    <w:p w:rsidR="00D5301A" w:rsidRDefault="00D5301A" w:rsidP="00D5301A">
      <w:pPr>
        <w:pStyle w:val="NormalWeb"/>
        <w:shd w:val="clear" w:color="auto" w:fill="FFFFFF"/>
        <w:spacing w:before="0" w:beforeAutospacing="0" w:after="0" w:afterAutospacing="0"/>
        <w:ind w:left="720"/>
        <w:jc w:val="both"/>
        <w:rPr>
          <w:rFonts w:asciiTheme="minorHAnsi" w:hAnsiTheme="minorHAnsi"/>
          <w:sz w:val="24"/>
          <w:szCs w:val="24"/>
        </w:rPr>
      </w:pPr>
      <w:r>
        <w:rPr>
          <w:rFonts w:asciiTheme="minorHAnsi" w:hAnsiTheme="minorHAnsi"/>
          <w:sz w:val="24"/>
          <w:szCs w:val="24"/>
        </w:rPr>
        <w:t xml:space="preserve">This curriculum serves an avenue to help students become aware of challenges of life for people living below the poverty line.  It help students recognize that their decisions as consumers, producers, investors, entrepreneurs and change agents can make a difference.  The study begins with the introduction to policy tools used by economic developers.  Then students function as governments and make production and allocation decisions using limited resources.  A debriefing reveals that there is no ‘correct’ solution but that development successes are community specific.  The community could be an inner city neighborhood, a rural town, a province, or a country.  Students are introduced to the United Nations 2015 Millennium Development Goals and the 2030 Sustainable Development Goals.  In the end, students learn about social enterprise models where people who want to make a difference use their entrepreneurial skills to identify ways to organize resources to improve the lives of people.  Social entrepreneurship is a growing interest of the </w:t>
      </w:r>
      <w:r w:rsidRPr="007E04B5">
        <w:rPr>
          <w:rFonts w:asciiTheme="minorHAnsi" w:hAnsiTheme="minorHAnsi"/>
          <w:i/>
          <w:sz w:val="24"/>
          <w:szCs w:val="24"/>
        </w:rPr>
        <w:t>millennials</w:t>
      </w:r>
      <w:r>
        <w:rPr>
          <w:rFonts w:asciiTheme="minorHAnsi" w:hAnsiTheme="minorHAnsi"/>
          <w:sz w:val="24"/>
          <w:szCs w:val="24"/>
        </w:rPr>
        <w:t xml:space="preserve"> and the </w:t>
      </w:r>
      <w:r w:rsidRPr="007E04B5">
        <w:rPr>
          <w:rFonts w:asciiTheme="minorHAnsi" w:hAnsiTheme="minorHAnsi"/>
          <w:i/>
          <w:sz w:val="24"/>
          <w:szCs w:val="24"/>
        </w:rPr>
        <w:t>tech generation</w:t>
      </w:r>
      <w:r>
        <w:rPr>
          <w:rFonts w:asciiTheme="minorHAnsi" w:hAnsiTheme="minorHAnsi"/>
          <w:sz w:val="24"/>
          <w:szCs w:val="24"/>
        </w:rPr>
        <w:t xml:space="preserve">.  Rather than a continuous giving cycle through non-profit organizations that ebbs and wanes with the economic cycles, social enterprise is woven into the fabric of the local community and enables the people to grow and develop and affect change in their local environment.  </w:t>
      </w:r>
    </w:p>
    <w:p w:rsidR="00D5301A" w:rsidRDefault="00D5301A" w:rsidP="00D5301A">
      <w:pPr>
        <w:pStyle w:val="NormalWeb"/>
        <w:shd w:val="clear" w:color="auto" w:fill="FFFFFF"/>
        <w:spacing w:before="0" w:beforeAutospacing="0" w:after="0" w:afterAutospacing="0"/>
        <w:rPr>
          <w:rFonts w:asciiTheme="minorHAnsi" w:hAnsiTheme="minorHAnsi"/>
          <w:sz w:val="24"/>
          <w:szCs w:val="24"/>
        </w:rPr>
      </w:pPr>
    </w:p>
    <w:p w:rsidR="00D5301A" w:rsidRDefault="00D5301A" w:rsidP="00D5301A">
      <w:pPr>
        <w:pStyle w:val="NormalWeb"/>
        <w:shd w:val="clear" w:color="auto" w:fill="FFFFFF"/>
        <w:spacing w:before="0" w:beforeAutospacing="0" w:after="0" w:afterAutospacing="0"/>
        <w:ind w:left="720"/>
        <w:jc w:val="both"/>
        <w:rPr>
          <w:rFonts w:asciiTheme="minorHAnsi" w:hAnsiTheme="minorHAnsi"/>
          <w:color w:val="auto"/>
          <w:sz w:val="24"/>
          <w:szCs w:val="24"/>
        </w:rPr>
      </w:pPr>
      <w:r>
        <w:rPr>
          <w:rFonts w:asciiTheme="minorHAnsi" w:hAnsiTheme="minorHAnsi"/>
          <w:sz w:val="24"/>
          <w:szCs w:val="24"/>
        </w:rPr>
        <w:t xml:space="preserve">Economic concepts are introduced and used throughout the curriculum.  The discussion and research opportunities challenge students to think comprehensively </w:t>
      </w:r>
      <w:r w:rsidRPr="007E04B5">
        <w:rPr>
          <w:rFonts w:asciiTheme="minorHAnsi" w:hAnsiTheme="minorHAnsi"/>
          <w:color w:val="auto"/>
          <w:sz w:val="24"/>
          <w:szCs w:val="24"/>
        </w:rPr>
        <w:t>about</w:t>
      </w:r>
      <w:r w:rsidRPr="00906D3E">
        <w:rPr>
          <w:rFonts w:asciiTheme="minorHAnsi" w:hAnsiTheme="minorHAnsi"/>
          <w:color w:val="auto"/>
          <w:sz w:val="24"/>
          <w:szCs w:val="24"/>
        </w:rPr>
        <w:t xml:space="preserve"> different aspects of</w:t>
      </w:r>
      <w:r w:rsidRPr="007E04B5">
        <w:rPr>
          <w:rFonts w:asciiTheme="minorHAnsi" w:hAnsiTheme="minorHAnsi"/>
          <w:color w:val="auto"/>
          <w:sz w:val="24"/>
          <w:szCs w:val="24"/>
        </w:rPr>
        <w:t xml:space="preserve"> </w:t>
      </w:r>
      <w:r w:rsidRPr="00906D3E">
        <w:rPr>
          <w:rFonts w:asciiTheme="minorHAnsi" w:hAnsiTheme="minorHAnsi"/>
          <w:color w:val="auto"/>
          <w:sz w:val="24"/>
          <w:szCs w:val="24"/>
        </w:rPr>
        <w:t xml:space="preserve">living in a planet with limited resources. Questions on the </w:t>
      </w:r>
      <w:r>
        <w:rPr>
          <w:rFonts w:asciiTheme="minorHAnsi" w:hAnsiTheme="minorHAnsi"/>
          <w:color w:val="auto"/>
          <w:sz w:val="24"/>
          <w:szCs w:val="24"/>
        </w:rPr>
        <w:t>allocation</w:t>
      </w:r>
      <w:r w:rsidRPr="00906D3E">
        <w:rPr>
          <w:rFonts w:asciiTheme="minorHAnsi" w:hAnsiTheme="minorHAnsi"/>
          <w:color w:val="auto"/>
          <w:sz w:val="24"/>
          <w:szCs w:val="24"/>
        </w:rPr>
        <w:t xml:space="preserve"> of these resources, the wealth that can be created out of these resources, and the way such wealth is distributed among the population become</w:t>
      </w:r>
      <w:r>
        <w:rPr>
          <w:rFonts w:asciiTheme="minorHAnsi" w:hAnsiTheme="minorHAnsi"/>
          <w:color w:val="auto"/>
          <w:sz w:val="24"/>
          <w:szCs w:val="24"/>
        </w:rPr>
        <w:t>s</w:t>
      </w:r>
      <w:r w:rsidRPr="00906D3E">
        <w:rPr>
          <w:rFonts w:asciiTheme="minorHAnsi" w:hAnsiTheme="minorHAnsi"/>
          <w:color w:val="auto"/>
          <w:sz w:val="24"/>
          <w:szCs w:val="24"/>
        </w:rPr>
        <w:t xml:space="preserve"> the core of the decisions. Students</w:t>
      </w:r>
      <w:r>
        <w:rPr>
          <w:rFonts w:asciiTheme="minorHAnsi" w:hAnsiTheme="minorHAnsi"/>
          <w:color w:val="auto"/>
          <w:sz w:val="24"/>
          <w:szCs w:val="24"/>
        </w:rPr>
        <w:t xml:space="preserve"> </w:t>
      </w:r>
      <w:r w:rsidRPr="00906D3E">
        <w:rPr>
          <w:rFonts w:asciiTheme="minorHAnsi" w:hAnsiTheme="minorHAnsi"/>
          <w:color w:val="auto"/>
          <w:sz w:val="24"/>
          <w:szCs w:val="24"/>
        </w:rPr>
        <w:t>reflect as well on the importance of trade and other factors affecting the global market economy, from technical concepts such as exchange rates to more endemic challenges of the free market, such as poverty, sustainability or inequality.</w:t>
      </w:r>
    </w:p>
    <w:p w:rsidR="00D5301A" w:rsidRDefault="00D5301A" w:rsidP="00D5301A">
      <w:pPr>
        <w:pStyle w:val="NormalWeb"/>
        <w:shd w:val="clear" w:color="auto" w:fill="FFFFFF"/>
        <w:spacing w:before="0" w:beforeAutospacing="0" w:after="0" w:afterAutospacing="0"/>
        <w:ind w:left="720"/>
        <w:jc w:val="both"/>
        <w:rPr>
          <w:rFonts w:asciiTheme="minorHAnsi" w:hAnsiTheme="minorHAnsi"/>
          <w:color w:val="auto"/>
          <w:sz w:val="24"/>
          <w:szCs w:val="24"/>
        </w:rPr>
      </w:pPr>
    </w:p>
    <w:p w:rsidR="00D5301A" w:rsidRPr="00132B0A" w:rsidRDefault="00D5301A" w:rsidP="00D5301A">
      <w:pPr>
        <w:pStyle w:val="NormalWeb"/>
        <w:shd w:val="clear" w:color="auto" w:fill="FFFFFF"/>
        <w:spacing w:before="0" w:beforeAutospacing="0" w:after="0" w:afterAutospacing="0"/>
        <w:ind w:left="720"/>
        <w:rPr>
          <w:rFonts w:asciiTheme="minorHAnsi" w:hAnsiTheme="minorHAnsi"/>
          <w:sz w:val="24"/>
          <w:szCs w:val="24"/>
        </w:rPr>
      </w:pPr>
      <w:r>
        <w:rPr>
          <w:rFonts w:asciiTheme="minorHAnsi" w:hAnsiTheme="minorHAnsi"/>
          <w:b/>
          <w:noProof/>
          <w:color w:val="auto"/>
          <w:sz w:val="28"/>
          <w:szCs w:val="24"/>
        </w:rPr>
        <mc:AlternateContent>
          <mc:Choice Requires="wps">
            <w:drawing>
              <wp:anchor distT="0" distB="0" distL="114300" distR="114300" simplePos="0" relativeHeight="251645952" behindDoc="0" locked="0" layoutInCell="1" allowOverlap="1" wp14:anchorId="723056D8" wp14:editId="43809F38">
                <wp:simplePos x="0" y="0"/>
                <wp:positionH relativeFrom="column">
                  <wp:posOffset>437321</wp:posOffset>
                </wp:positionH>
                <wp:positionV relativeFrom="paragraph">
                  <wp:posOffset>-19878</wp:posOffset>
                </wp:positionV>
                <wp:extent cx="1399429" cy="0"/>
                <wp:effectExtent l="0" t="0" r="29845" b="19050"/>
                <wp:wrapNone/>
                <wp:docPr id="4" name="Straight Connector 4"/>
                <wp:cNvGraphicFramePr/>
                <a:graphic xmlns:a="http://schemas.openxmlformats.org/drawingml/2006/main">
                  <a:graphicData uri="http://schemas.microsoft.com/office/word/2010/wordprocessingShape">
                    <wps:wsp>
                      <wps:cNvCnPr/>
                      <wps:spPr>
                        <a:xfrm>
                          <a:off x="0" y="0"/>
                          <a:ext cx="1399429"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154C786" id="Straight Connector 4"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34.45pt,-1.55pt" to="144.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" strokecolor="windowText" strokeweight="1.5pt">
                <v:stroke joinstyle="miter"/>
              </v:line>
            </w:pict>
          </mc:Fallback>
        </mc:AlternateContent>
      </w:r>
      <w:r w:rsidRPr="0000016C">
        <w:rPr>
          <w:rFonts w:asciiTheme="minorHAnsi" w:hAnsiTheme="minorHAnsi"/>
          <w:b/>
          <w:color w:val="auto"/>
          <w:sz w:val="28"/>
          <w:szCs w:val="24"/>
        </w:rPr>
        <w:t xml:space="preserve">Lesson Summaries </w:t>
      </w:r>
    </w:p>
    <w:p w:rsidR="00D5301A" w:rsidRDefault="00D5301A" w:rsidP="00D5301A">
      <w:pPr>
        <w:pStyle w:val="NormalWeb"/>
        <w:shd w:val="clear" w:color="auto" w:fill="FFFFFF"/>
        <w:spacing w:before="0" w:beforeAutospacing="0" w:after="0" w:afterAutospacing="0"/>
        <w:ind w:left="720"/>
        <w:jc w:val="both"/>
        <w:rPr>
          <w:rFonts w:asciiTheme="minorHAnsi" w:hAnsiTheme="minorHAnsi"/>
          <w:i/>
          <w:sz w:val="24"/>
          <w:szCs w:val="24"/>
        </w:rPr>
      </w:pPr>
      <w:r w:rsidRPr="00C6185A">
        <w:rPr>
          <w:rFonts w:asciiTheme="minorHAnsi" w:hAnsiTheme="minorHAnsi"/>
          <w:i/>
          <w:sz w:val="24"/>
          <w:szCs w:val="24"/>
        </w:rPr>
        <w:lastRenderedPageBreak/>
        <w:t xml:space="preserve">The </w:t>
      </w:r>
      <w:r>
        <w:rPr>
          <w:rFonts w:asciiTheme="minorHAnsi" w:hAnsiTheme="minorHAnsi"/>
          <w:i/>
          <w:sz w:val="24"/>
          <w:szCs w:val="24"/>
        </w:rPr>
        <w:t>curriculum</w:t>
      </w:r>
      <w:r w:rsidRPr="00C6185A">
        <w:rPr>
          <w:rFonts w:asciiTheme="minorHAnsi" w:hAnsiTheme="minorHAnsi"/>
          <w:i/>
          <w:sz w:val="24"/>
          <w:szCs w:val="24"/>
        </w:rPr>
        <w:t xml:space="preserve"> is divided into five </w:t>
      </w:r>
      <w:r>
        <w:rPr>
          <w:rFonts w:asciiTheme="minorHAnsi" w:hAnsiTheme="minorHAnsi"/>
          <w:i/>
          <w:sz w:val="24"/>
          <w:szCs w:val="24"/>
        </w:rPr>
        <w:t>lessons</w:t>
      </w:r>
      <w:r w:rsidRPr="00C6185A">
        <w:rPr>
          <w:rFonts w:asciiTheme="minorHAnsi" w:hAnsiTheme="minorHAnsi"/>
          <w:i/>
          <w:sz w:val="24"/>
          <w:szCs w:val="24"/>
        </w:rPr>
        <w:t xml:space="preserve"> </w:t>
      </w:r>
      <w:r>
        <w:rPr>
          <w:rFonts w:asciiTheme="minorHAnsi" w:hAnsiTheme="minorHAnsi"/>
          <w:i/>
          <w:sz w:val="24"/>
          <w:szCs w:val="24"/>
        </w:rPr>
        <w:t>which would take seven to ten class periods depending on how in-depth the teacher wishes to take the activities.  The student research and reflection is variable.  The first three lessons serve as an introduction to economic development.  It is recommended to use all three to provide a full introduction to the topic. E</w:t>
      </w:r>
      <w:r w:rsidRPr="00C6185A">
        <w:rPr>
          <w:rFonts w:asciiTheme="minorHAnsi" w:hAnsiTheme="minorHAnsi"/>
          <w:i/>
          <w:sz w:val="24"/>
          <w:szCs w:val="24"/>
        </w:rPr>
        <w:t xml:space="preserve">xtension activities </w:t>
      </w:r>
      <w:r>
        <w:rPr>
          <w:rFonts w:asciiTheme="minorHAnsi" w:hAnsiTheme="minorHAnsi"/>
          <w:i/>
          <w:sz w:val="24"/>
          <w:szCs w:val="24"/>
        </w:rPr>
        <w:t>are suggested and can be used to extend the study</w:t>
      </w:r>
      <w:r w:rsidRPr="00C6185A">
        <w:rPr>
          <w:rFonts w:asciiTheme="minorHAnsi" w:hAnsiTheme="minorHAnsi"/>
          <w:i/>
          <w:sz w:val="24"/>
          <w:szCs w:val="24"/>
        </w:rPr>
        <w:t>.</w:t>
      </w:r>
    </w:p>
    <w:p w:rsidR="00D5301A" w:rsidRDefault="00D5301A" w:rsidP="00D5301A">
      <w:pPr>
        <w:pStyle w:val="NormalWeb"/>
        <w:shd w:val="clear" w:color="auto" w:fill="FFFFFF"/>
        <w:spacing w:before="0" w:beforeAutospacing="0" w:after="0" w:afterAutospacing="0"/>
        <w:ind w:left="720"/>
        <w:jc w:val="both"/>
        <w:rPr>
          <w:rFonts w:asciiTheme="minorHAnsi" w:hAnsiTheme="minorHAnsi"/>
          <w:i/>
          <w:sz w:val="24"/>
          <w:szCs w:val="24"/>
        </w:rPr>
      </w:pPr>
      <w:r>
        <w:rPr>
          <w:rFonts w:asciiTheme="minorHAnsi" w:hAnsiTheme="minorHAnsi"/>
          <w:i/>
          <w:noProof/>
          <w:sz w:val="24"/>
          <w:szCs w:val="24"/>
        </w:rPr>
        <mc:AlternateContent>
          <mc:Choice Requires="wps">
            <w:drawing>
              <wp:anchor distT="0" distB="0" distL="114300" distR="114300" simplePos="0" relativeHeight="251646976" behindDoc="0" locked="0" layoutInCell="1" allowOverlap="1" wp14:anchorId="3868FFD6" wp14:editId="2F2B7C13">
                <wp:simplePos x="0" y="0"/>
                <wp:positionH relativeFrom="column">
                  <wp:posOffset>437321</wp:posOffset>
                </wp:positionH>
                <wp:positionV relativeFrom="paragraph">
                  <wp:posOffset>176447</wp:posOffset>
                </wp:positionV>
                <wp:extent cx="1812897"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1812897"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97A5249" id="Straight Connector 5"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34.45pt,13.9pt" to="177.2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" strokecolor="windowText" strokeweight="1.5pt">
                <v:stroke joinstyle="miter"/>
              </v:line>
            </w:pict>
          </mc:Fallback>
        </mc:AlternateContent>
      </w:r>
    </w:p>
    <w:p w:rsidR="00D5301A" w:rsidRPr="0000016C" w:rsidRDefault="0038098D" w:rsidP="00D5301A">
      <w:pPr>
        <w:pStyle w:val="NormalWeb"/>
        <w:shd w:val="clear" w:color="auto" w:fill="FFFFFF"/>
        <w:spacing w:before="0" w:beforeAutospacing="0" w:after="0" w:afterAutospacing="0"/>
        <w:ind w:left="720"/>
        <w:jc w:val="both"/>
        <w:rPr>
          <w:rFonts w:asciiTheme="minorHAnsi" w:hAnsiTheme="minorHAnsi"/>
          <w:b/>
          <w:sz w:val="28"/>
          <w:szCs w:val="24"/>
        </w:rPr>
      </w:pPr>
      <w:r>
        <w:rPr>
          <w:rFonts w:asciiTheme="minorHAnsi" w:hAnsiTheme="minorHAnsi"/>
          <w:b/>
          <w:sz w:val="28"/>
          <w:szCs w:val="24"/>
        </w:rPr>
        <w:t>Creating Opportunity</w:t>
      </w:r>
      <w:r w:rsidR="00D5301A" w:rsidRPr="0000016C">
        <w:rPr>
          <w:rFonts w:asciiTheme="minorHAnsi" w:hAnsiTheme="minorHAnsi"/>
          <w:b/>
          <w:sz w:val="28"/>
          <w:szCs w:val="24"/>
        </w:rPr>
        <w:t xml:space="preserve">: </w:t>
      </w:r>
    </w:p>
    <w:p w:rsidR="00D5301A" w:rsidRPr="00E23F3D" w:rsidRDefault="00D5301A" w:rsidP="00D5301A">
      <w:pPr>
        <w:pStyle w:val="NormalWeb"/>
        <w:shd w:val="clear" w:color="auto" w:fill="FFFFFF"/>
        <w:spacing w:before="0" w:beforeAutospacing="0" w:after="0" w:afterAutospacing="0"/>
        <w:ind w:left="720"/>
        <w:jc w:val="both"/>
        <w:rPr>
          <w:rFonts w:asciiTheme="minorHAnsi" w:hAnsiTheme="minorHAnsi"/>
          <w:b/>
          <w:sz w:val="24"/>
          <w:szCs w:val="24"/>
        </w:rPr>
      </w:pPr>
      <w:r w:rsidRPr="00E23F3D">
        <w:rPr>
          <w:rFonts w:asciiTheme="minorHAnsi" w:hAnsiTheme="minorHAnsi"/>
          <w:b/>
          <w:sz w:val="24"/>
          <w:szCs w:val="24"/>
        </w:rPr>
        <w:t>Lessons on Development and Challenges of Economic Prosperity</w:t>
      </w:r>
    </w:p>
    <w:p w:rsidR="00D5301A" w:rsidRDefault="00D5301A" w:rsidP="00D5301A">
      <w:pPr>
        <w:pStyle w:val="NormalWeb"/>
        <w:numPr>
          <w:ilvl w:val="0"/>
          <w:numId w:val="1"/>
        </w:numPr>
        <w:tabs>
          <w:tab w:val="left" w:pos="720"/>
        </w:tabs>
        <w:spacing w:before="0" w:beforeAutospacing="0" w:after="0" w:afterAutospacing="0"/>
        <w:jc w:val="both"/>
        <w:rPr>
          <w:rFonts w:asciiTheme="minorHAnsi" w:hAnsiTheme="minorHAnsi"/>
          <w:sz w:val="24"/>
          <w:szCs w:val="24"/>
        </w:rPr>
      </w:pPr>
      <w:r>
        <w:rPr>
          <w:rFonts w:asciiTheme="minorHAnsi" w:hAnsiTheme="minorHAnsi"/>
          <w:b/>
          <w:i/>
          <w:sz w:val="24"/>
          <w:szCs w:val="24"/>
        </w:rPr>
        <w:t xml:space="preserve">Choices: </w:t>
      </w:r>
      <w:r w:rsidRPr="00780222">
        <w:rPr>
          <w:rFonts w:asciiTheme="minorHAnsi" w:hAnsiTheme="minorHAnsi"/>
          <w:b/>
          <w:i/>
          <w:sz w:val="24"/>
          <w:szCs w:val="24"/>
        </w:rPr>
        <w:t xml:space="preserve">Economic Development Factors: </w:t>
      </w:r>
      <w:r w:rsidRPr="00C6185A">
        <w:rPr>
          <w:rFonts w:asciiTheme="minorHAnsi" w:hAnsiTheme="minorHAnsi"/>
          <w:i/>
          <w:sz w:val="24"/>
          <w:szCs w:val="24"/>
        </w:rPr>
        <w:t xml:space="preserve"> </w:t>
      </w:r>
      <w:r w:rsidRPr="00E23F3D">
        <w:rPr>
          <w:rFonts w:asciiTheme="minorHAnsi" w:hAnsiTheme="minorHAnsi"/>
          <w:sz w:val="24"/>
          <w:szCs w:val="24"/>
        </w:rPr>
        <w:t xml:space="preserve">Students learn about factors that affect economic development and rank them according to what they believe to be the most important.  They then share their thoughts by standing by the sign of the factor they ranked as most important.  The objective is to learn through discussion that the correct answer is situation specific and that factors often work together.  </w:t>
      </w:r>
    </w:p>
    <w:p w:rsidR="00D5301A" w:rsidRPr="008803EA" w:rsidRDefault="00D5301A" w:rsidP="00D5301A">
      <w:pPr>
        <w:pStyle w:val="NormalWeb"/>
        <w:tabs>
          <w:tab w:val="left" w:pos="720"/>
        </w:tabs>
        <w:spacing w:before="0" w:beforeAutospacing="0" w:after="0" w:afterAutospacing="0"/>
        <w:ind w:left="1440"/>
        <w:jc w:val="both"/>
        <w:rPr>
          <w:rFonts w:asciiTheme="minorHAnsi" w:hAnsiTheme="minorHAnsi"/>
          <w:color w:val="auto"/>
          <w:sz w:val="24"/>
          <w:szCs w:val="24"/>
        </w:rPr>
      </w:pPr>
      <w:r w:rsidRPr="006F6FE0">
        <w:rPr>
          <w:rFonts w:asciiTheme="minorHAnsi" w:hAnsiTheme="minorHAnsi"/>
          <w:b/>
          <w:sz w:val="24"/>
          <w:szCs w:val="24"/>
        </w:rPr>
        <w:t>Essential Question</w:t>
      </w:r>
      <w:r>
        <w:rPr>
          <w:rFonts w:asciiTheme="minorHAnsi" w:hAnsiTheme="minorHAnsi"/>
          <w:b/>
          <w:sz w:val="24"/>
          <w:szCs w:val="24"/>
        </w:rPr>
        <w:t xml:space="preserve">: </w:t>
      </w:r>
      <w:r w:rsidRPr="008803EA">
        <w:rPr>
          <w:rFonts w:asciiTheme="minorHAnsi" w:hAnsiTheme="minorHAnsi"/>
          <w:color w:val="auto"/>
          <w:sz w:val="24"/>
          <w:szCs w:val="24"/>
        </w:rPr>
        <w:t>What is Development? What is the difference between development and economic growth? Is development needed to achieve higher levels of economic prosperity or should economic prosperity come first as a condition for development? What is the relevance and consequences of aid? Does aid have unintended consequences? What is the relevance and consequences of trade? Does trade have unintended consequences?</w:t>
      </w:r>
    </w:p>
    <w:p w:rsidR="00D5301A" w:rsidRDefault="00D5301A" w:rsidP="00D5301A">
      <w:pPr>
        <w:pStyle w:val="NormalWeb"/>
        <w:shd w:val="clear" w:color="auto" w:fill="FFFFFF"/>
        <w:spacing w:before="0" w:beforeAutospacing="0" w:after="0" w:afterAutospacing="0"/>
        <w:ind w:left="1440"/>
        <w:jc w:val="both"/>
        <w:rPr>
          <w:rFonts w:asciiTheme="minorHAnsi" w:hAnsiTheme="minorHAnsi"/>
          <w:sz w:val="24"/>
          <w:szCs w:val="24"/>
        </w:rPr>
      </w:pPr>
      <w:r w:rsidRPr="006F6FE0">
        <w:rPr>
          <w:rFonts w:asciiTheme="minorHAnsi" w:hAnsiTheme="minorHAnsi"/>
          <w:b/>
          <w:sz w:val="24"/>
          <w:szCs w:val="24"/>
        </w:rPr>
        <w:t>Recommended Time Frame:</w:t>
      </w:r>
      <w:r>
        <w:rPr>
          <w:rFonts w:asciiTheme="minorHAnsi" w:hAnsiTheme="minorHAnsi"/>
          <w:sz w:val="24"/>
          <w:szCs w:val="24"/>
        </w:rPr>
        <w:t xml:space="preserve"> 1 day</w:t>
      </w:r>
    </w:p>
    <w:p w:rsidR="00D5301A" w:rsidRPr="00E23F3D" w:rsidRDefault="00D5301A" w:rsidP="00D5301A">
      <w:pPr>
        <w:pStyle w:val="NormalWeb"/>
        <w:shd w:val="clear" w:color="auto" w:fill="FFFFFF"/>
        <w:spacing w:before="0" w:beforeAutospacing="0" w:after="0" w:afterAutospacing="0"/>
        <w:ind w:left="1440"/>
        <w:jc w:val="both"/>
        <w:rPr>
          <w:rFonts w:asciiTheme="minorHAnsi" w:hAnsiTheme="minorHAnsi"/>
          <w:sz w:val="24"/>
          <w:szCs w:val="24"/>
        </w:rPr>
      </w:pPr>
    </w:p>
    <w:p w:rsidR="00D5301A" w:rsidRDefault="00D5301A" w:rsidP="00D5301A">
      <w:pPr>
        <w:pStyle w:val="NormalWeb"/>
        <w:numPr>
          <w:ilvl w:val="0"/>
          <w:numId w:val="1"/>
        </w:numPr>
        <w:shd w:val="clear" w:color="auto" w:fill="FFFFFF"/>
        <w:spacing w:before="0" w:beforeAutospacing="0" w:after="0" w:afterAutospacing="0"/>
        <w:jc w:val="both"/>
        <w:rPr>
          <w:rFonts w:asciiTheme="minorHAnsi" w:hAnsiTheme="minorHAnsi"/>
          <w:sz w:val="24"/>
          <w:szCs w:val="24"/>
        </w:rPr>
      </w:pPr>
      <w:r w:rsidRPr="00780222">
        <w:rPr>
          <w:rFonts w:asciiTheme="minorHAnsi" w:hAnsiTheme="minorHAnsi"/>
          <w:b/>
          <w:i/>
          <w:sz w:val="24"/>
          <w:szCs w:val="24"/>
        </w:rPr>
        <w:t>Economic Development: Use and Allocation of Resources:</w:t>
      </w:r>
      <w:r w:rsidRPr="00635B3D">
        <w:rPr>
          <w:rFonts w:asciiTheme="minorHAnsi" w:hAnsiTheme="minorHAnsi"/>
          <w:i/>
          <w:sz w:val="24"/>
          <w:szCs w:val="24"/>
        </w:rPr>
        <w:t xml:space="preserve"> </w:t>
      </w:r>
      <w:r>
        <w:rPr>
          <w:rFonts w:asciiTheme="minorHAnsi" w:hAnsiTheme="minorHAnsi"/>
          <w:sz w:val="24"/>
          <w:szCs w:val="24"/>
        </w:rPr>
        <w:t xml:space="preserve">In this activity, students work in groups to use their available resources to </w:t>
      </w:r>
      <w:r w:rsidRPr="009B1E16">
        <w:rPr>
          <w:rFonts w:asciiTheme="minorHAnsi" w:hAnsiTheme="minorHAnsi"/>
          <w:i/>
          <w:sz w:val="24"/>
          <w:szCs w:val="24"/>
        </w:rPr>
        <w:t>produce goods</w:t>
      </w:r>
      <w:r>
        <w:rPr>
          <w:rFonts w:asciiTheme="minorHAnsi" w:hAnsiTheme="minorHAnsi"/>
          <w:sz w:val="24"/>
          <w:szCs w:val="24"/>
        </w:rPr>
        <w:t xml:space="preserve"> and </w:t>
      </w:r>
      <w:r w:rsidRPr="009B1E16">
        <w:rPr>
          <w:rFonts w:asciiTheme="minorHAnsi" w:hAnsiTheme="minorHAnsi"/>
          <w:i/>
          <w:sz w:val="24"/>
          <w:szCs w:val="24"/>
        </w:rPr>
        <w:t>services</w:t>
      </w:r>
      <w:r>
        <w:rPr>
          <w:rFonts w:asciiTheme="minorHAnsi" w:hAnsiTheme="minorHAnsi"/>
          <w:sz w:val="24"/>
          <w:szCs w:val="24"/>
        </w:rPr>
        <w:t xml:space="preserve"> for their citizens.  They discover that </w:t>
      </w:r>
      <w:r w:rsidRPr="009B1E16">
        <w:rPr>
          <w:rFonts w:asciiTheme="minorHAnsi" w:hAnsiTheme="minorHAnsi"/>
          <w:i/>
          <w:sz w:val="24"/>
          <w:szCs w:val="24"/>
        </w:rPr>
        <w:t>resources</w:t>
      </w:r>
      <w:r>
        <w:rPr>
          <w:rFonts w:asciiTheme="minorHAnsi" w:hAnsiTheme="minorHAnsi"/>
          <w:sz w:val="24"/>
          <w:szCs w:val="24"/>
        </w:rPr>
        <w:t xml:space="preserve"> are </w:t>
      </w:r>
      <w:r w:rsidRPr="009B1E16">
        <w:rPr>
          <w:rFonts w:asciiTheme="minorHAnsi" w:hAnsiTheme="minorHAnsi"/>
          <w:i/>
          <w:sz w:val="24"/>
          <w:szCs w:val="24"/>
        </w:rPr>
        <w:t>scarce</w:t>
      </w:r>
      <w:r>
        <w:rPr>
          <w:rFonts w:asciiTheme="minorHAnsi" w:hAnsiTheme="minorHAnsi"/>
          <w:sz w:val="24"/>
          <w:szCs w:val="24"/>
        </w:rPr>
        <w:t xml:space="preserve"> and therefore decisions must be made.  Their assigned goal is to help their country develop so that everyone can have a better standard of living.  Deciding </w:t>
      </w:r>
      <w:r w:rsidRPr="009B1E16">
        <w:rPr>
          <w:rFonts w:asciiTheme="minorHAnsi" w:hAnsiTheme="minorHAnsi"/>
          <w:i/>
          <w:sz w:val="24"/>
          <w:szCs w:val="24"/>
        </w:rPr>
        <w:t>what and how to produce</w:t>
      </w:r>
      <w:r>
        <w:rPr>
          <w:rFonts w:asciiTheme="minorHAnsi" w:hAnsiTheme="minorHAnsi"/>
          <w:sz w:val="24"/>
          <w:szCs w:val="24"/>
        </w:rPr>
        <w:t xml:space="preserve"> is very challenging.  The problem solving, creative thinking and group interaction set the stage for a lot of thinking, learning, discussion and strategizing.  Debriefing is crucial to identify and label the concepts experienced from this discovery learning simulation and to connect their class experience with the real world around them. </w:t>
      </w:r>
    </w:p>
    <w:p w:rsidR="00D5301A" w:rsidRPr="00780222" w:rsidRDefault="00D5301A" w:rsidP="00D5301A">
      <w:pPr>
        <w:pStyle w:val="NormalWeb"/>
        <w:shd w:val="clear" w:color="auto" w:fill="FFFFFF"/>
        <w:spacing w:before="0" w:beforeAutospacing="0" w:after="0" w:afterAutospacing="0"/>
        <w:ind w:left="1440"/>
        <w:jc w:val="both"/>
        <w:rPr>
          <w:rFonts w:asciiTheme="minorHAnsi" w:hAnsiTheme="minorHAnsi"/>
          <w:sz w:val="24"/>
          <w:szCs w:val="24"/>
        </w:rPr>
      </w:pPr>
      <w:r w:rsidRPr="006F6FE0">
        <w:rPr>
          <w:rFonts w:asciiTheme="minorHAnsi" w:hAnsiTheme="minorHAnsi"/>
          <w:b/>
          <w:sz w:val="24"/>
          <w:szCs w:val="24"/>
        </w:rPr>
        <w:t>Essential Question:</w:t>
      </w:r>
      <w:r w:rsidRPr="00635B3D">
        <w:rPr>
          <w:rFonts w:asciiTheme="minorHAnsi" w:hAnsiTheme="minorHAnsi"/>
          <w:i/>
          <w:sz w:val="24"/>
          <w:szCs w:val="24"/>
        </w:rPr>
        <w:t xml:space="preserve"> </w:t>
      </w:r>
      <w:r w:rsidRPr="008803EA">
        <w:rPr>
          <w:rFonts w:asciiTheme="minorHAnsi" w:hAnsiTheme="minorHAnsi"/>
          <w:sz w:val="24"/>
          <w:szCs w:val="24"/>
        </w:rPr>
        <w:t>In your opinion, what is the most important resource of a nation? How should any economic unit utilize its collective resources to benefit its members? What are the kind of challenges you faced while distributing these resources? Is the debate on the distribution of resources an economic or a political debate? Is it a moral debate?  In a world of limited resources and uneven distribution, what are the alternatives a country has to guarantee the basics for its population?</w:t>
      </w:r>
    </w:p>
    <w:p w:rsidR="00D5301A" w:rsidRDefault="00D5301A" w:rsidP="00D5301A">
      <w:pPr>
        <w:pStyle w:val="NormalWeb"/>
        <w:shd w:val="clear" w:color="auto" w:fill="FFFFFF"/>
        <w:spacing w:before="0" w:beforeAutospacing="0" w:after="0" w:afterAutospacing="0"/>
        <w:ind w:left="1440"/>
        <w:jc w:val="both"/>
        <w:rPr>
          <w:rFonts w:asciiTheme="minorHAnsi" w:hAnsiTheme="minorHAnsi"/>
          <w:sz w:val="24"/>
          <w:szCs w:val="24"/>
        </w:rPr>
      </w:pPr>
      <w:r w:rsidRPr="00635B3D">
        <w:rPr>
          <w:rFonts w:asciiTheme="minorHAnsi" w:hAnsiTheme="minorHAnsi"/>
          <w:b/>
          <w:sz w:val="24"/>
          <w:szCs w:val="24"/>
        </w:rPr>
        <w:t>Recommended Time Frame:</w:t>
      </w:r>
      <w:r>
        <w:rPr>
          <w:rFonts w:asciiTheme="minorHAnsi" w:hAnsiTheme="minorHAnsi"/>
          <w:sz w:val="24"/>
          <w:szCs w:val="24"/>
        </w:rPr>
        <w:t xml:space="preserve"> 1 day</w:t>
      </w:r>
    </w:p>
    <w:p w:rsidR="00D5301A" w:rsidRPr="00E23F3D" w:rsidRDefault="00D5301A" w:rsidP="00D5301A">
      <w:pPr>
        <w:pStyle w:val="NormalWeb"/>
        <w:shd w:val="clear" w:color="auto" w:fill="FFFFFF"/>
        <w:spacing w:before="0" w:beforeAutospacing="0" w:after="0" w:afterAutospacing="0"/>
        <w:ind w:left="1440"/>
        <w:jc w:val="both"/>
        <w:rPr>
          <w:rFonts w:asciiTheme="minorHAnsi" w:hAnsiTheme="minorHAnsi"/>
          <w:sz w:val="24"/>
          <w:szCs w:val="24"/>
        </w:rPr>
      </w:pPr>
    </w:p>
    <w:p w:rsidR="00D5301A" w:rsidRPr="00780222" w:rsidRDefault="00D5301A" w:rsidP="00D5301A">
      <w:pPr>
        <w:pStyle w:val="NormalWeb"/>
        <w:numPr>
          <w:ilvl w:val="0"/>
          <w:numId w:val="1"/>
        </w:numPr>
        <w:shd w:val="clear" w:color="auto" w:fill="FFFFFF"/>
        <w:spacing w:before="0" w:beforeAutospacing="0" w:after="0" w:afterAutospacing="0"/>
        <w:jc w:val="both"/>
        <w:rPr>
          <w:rFonts w:asciiTheme="minorHAnsi" w:hAnsiTheme="minorHAnsi"/>
          <w:i/>
          <w:sz w:val="24"/>
          <w:szCs w:val="24"/>
        </w:rPr>
      </w:pPr>
      <w:r w:rsidRPr="00780222">
        <w:rPr>
          <w:rFonts w:asciiTheme="minorHAnsi" w:hAnsiTheme="minorHAnsi"/>
          <w:b/>
          <w:i/>
          <w:sz w:val="24"/>
          <w:szCs w:val="24"/>
        </w:rPr>
        <w:t>Production: What, How and For Whom?</w:t>
      </w:r>
      <w:r w:rsidRPr="00C6185A">
        <w:rPr>
          <w:rFonts w:asciiTheme="minorHAnsi" w:hAnsiTheme="minorHAnsi"/>
          <w:i/>
          <w:sz w:val="24"/>
          <w:szCs w:val="24"/>
        </w:rPr>
        <w:t xml:space="preserve"> </w:t>
      </w:r>
      <w:r w:rsidRPr="00780222">
        <w:rPr>
          <w:rFonts w:asciiTheme="minorHAnsi" w:hAnsiTheme="minorHAnsi"/>
          <w:sz w:val="24"/>
          <w:szCs w:val="24"/>
        </w:rPr>
        <w:t xml:space="preserve">In the first part of the activity, students reflect on and as a class debrief the trading simulation from the previous day.  They share their dilemmas and the resulting production decisions they made about economic development.  They relate their decisions to the Millennium Development Goals introduced in the first activity.  The group with the highest development level receives a reward for their hard work. In the second part of the </w:t>
      </w:r>
      <w:r w:rsidRPr="00780222">
        <w:rPr>
          <w:rFonts w:asciiTheme="minorHAnsi" w:hAnsiTheme="minorHAnsi"/>
          <w:sz w:val="24"/>
          <w:szCs w:val="24"/>
        </w:rPr>
        <w:lastRenderedPageBreak/>
        <w:t>activity the students learn about the Sustainable Development Goals and connect their decisions to the new goals established by the United Nations.</w:t>
      </w:r>
    </w:p>
    <w:p w:rsidR="00D5301A" w:rsidRPr="00780222" w:rsidRDefault="00D5301A" w:rsidP="00D5301A">
      <w:pPr>
        <w:pStyle w:val="NormalWeb"/>
        <w:shd w:val="clear" w:color="auto" w:fill="FFFFFF"/>
        <w:spacing w:before="0" w:beforeAutospacing="0" w:after="0" w:afterAutospacing="0"/>
        <w:ind w:left="1440"/>
        <w:jc w:val="both"/>
        <w:rPr>
          <w:rFonts w:asciiTheme="minorHAnsi" w:hAnsiTheme="minorHAnsi"/>
          <w:sz w:val="24"/>
          <w:szCs w:val="24"/>
        </w:rPr>
      </w:pPr>
      <w:r>
        <w:rPr>
          <w:rFonts w:asciiTheme="minorHAnsi" w:hAnsiTheme="minorHAnsi"/>
          <w:b/>
          <w:sz w:val="24"/>
          <w:szCs w:val="24"/>
        </w:rPr>
        <w:t xml:space="preserve">Essential Question: </w:t>
      </w:r>
      <w:r w:rsidRPr="001F435B">
        <w:rPr>
          <w:rFonts w:asciiTheme="minorHAnsi" w:hAnsiTheme="minorHAnsi"/>
          <w:sz w:val="24"/>
          <w:szCs w:val="24"/>
        </w:rPr>
        <w:t>What does development mean? Which of the factors of development do you consider to be essential and why? How can we measure development? In your opinion, can development exist without any or some of the factors discussed in class? Is it expensive to guarantee these factors of development for the population? If not all the factors can be provided, which ones would you prioritize and why?</w:t>
      </w:r>
    </w:p>
    <w:p w:rsidR="00D5301A" w:rsidRDefault="00D5301A" w:rsidP="00D5301A">
      <w:pPr>
        <w:pStyle w:val="NormalWeb"/>
        <w:shd w:val="clear" w:color="auto" w:fill="FFFFFF"/>
        <w:spacing w:before="0" w:beforeAutospacing="0" w:after="0" w:afterAutospacing="0"/>
        <w:ind w:left="1440"/>
        <w:jc w:val="both"/>
        <w:rPr>
          <w:rFonts w:asciiTheme="minorHAnsi" w:hAnsiTheme="minorHAnsi"/>
          <w:sz w:val="24"/>
          <w:szCs w:val="24"/>
        </w:rPr>
      </w:pPr>
      <w:r w:rsidRPr="00780222">
        <w:rPr>
          <w:rFonts w:asciiTheme="minorHAnsi" w:hAnsiTheme="minorHAnsi"/>
          <w:b/>
          <w:sz w:val="24"/>
          <w:szCs w:val="24"/>
        </w:rPr>
        <w:t>Recommended Time Frame:</w:t>
      </w:r>
      <w:r>
        <w:rPr>
          <w:rFonts w:asciiTheme="minorHAnsi" w:hAnsiTheme="minorHAnsi"/>
          <w:sz w:val="24"/>
          <w:szCs w:val="24"/>
        </w:rPr>
        <w:t xml:space="preserve"> 3-4 days</w:t>
      </w:r>
    </w:p>
    <w:p w:rsidR="00D5301A" w:rsidRPr="00775369" w:rsidRDefault="00D5301A" w:rsidP="00D5301A">
      <w:pPr>
        <w:pStyle w:val="NormalWeb"/>
        <w:shd w:val="clear" w:color="auto" w:fill="FFFFFF"/>
        <w:spacing w:before="0" w:beforeAutospacing="0" w:after="0" w:afterAutospacing="0"/>
        <w:ind w:left="1440"/>
        <w:jc w:val="both"/>
        <w:rPr>
          <w:rFonts w:asciiTheme="minorHAnsi" w:hAnsiTheme="minorHAnsi"/>
          <w:sz w:val="24"/>
          <w:szCs w:val="24"/>
        </w:rPr>
      </w:pPr>
    </w:p>
    <w:p w:rsidR="00D5301A" w:rsidRPr="004E6DCD" w:rsidRDefault="00D5301A" w:rsidP="00D5301A">
      <w:pPr>
        <w:pStyle w:val="NormalWeb"/>
        <w:numPr>
          <w:ilvl w:val="0"/>
          <w:numId w:val="1"/>
        </w:numPr>
        <w:shd w:val="clear" w:color="auto" w:fill="FFFFFF"/>
        <w:spacing w:before="0" w:beforeAutospacing="0" w:after="0" w:afterAutospacing="0"/>
        <w:jc w:val="both"/>
        <w:rPr>
          <w:rFonts w:asciiTheme="minorHAnsi" w:hAnsiTheme="minorHAnsi"/>
          <w:sz w:val="24"/>
          <w:szCs w:val="24"/>
        </w:rPr>
      </w:pPr>
      <w:r w:rsidRPr="00652CED">
        <w:rPr>
          <w:rFonts w:asciiTheme="minorHAnsi" w:hAnsiTheme="minorHAnsi"/>
          <w:b/>
          <w:i/>
          <w:sz w:val="24"/>
          <w:szCs w:val="24"/>
        </w:rPr>
        <w:t xml:space="preserve">Alternatives: </w:t>
      </w:r>
      <w:r>
        <w:rPr>
          <w:rFonts w:asciiTheme="minorHAnsi" w:hAnsiTheme="minorHAnsi"/>
          <w:b/>
          <w:i/>
          <w:sz w:val="24"/>
          <w:szCs w:val="24"/>
        </w:rPr>
        <w:t>Achieving Desired Outcomes</w:t>
      </w:r>
      <w:r w:rsidRPr="004E6DCD">
        <w:rPr>
          <w:rFonts w:asciiTheme="minorHAnsi" w:hAnsiTheme="minorHAnsi"/>
          <w:i/>
          <w:sz w:val="24"/>
          <w:szCs w:val="24"/>
        </w:rPr>
        <w:t xml:space="preserve"> </w:t>
      </w:r>
      <w:r w:rsidRPr="004E6DCD">
        <w:rPr>
          <w:rFonts w:asciiTheme="minorHAnsi" w:hAnsiTheme="minorHAnsi"/>
          <w:sz w:val="24"/>
          <w:szCs w:val="24"/>
        </w:rPr>
        <w:t xml:space="preserve">In the activity, students work in groups to research and think deeply about the distribution of limited productive resources.  What are rights of humanity?  If clean water is a right, then do we channel resources to provide it?  And if we do provide clean water, what is the opportunity cost.  After researching issues such as population, education, hunger, potable water, </w:t>
      </w:r>
      <w:r>
        <w:rPr>
          <w:rFonts w:asciiTheme="minorHAnsi" w:hAnsiTheme="minorHAnsi"/>
          <w:sz w:val="24"/>
          <w:szCs w:val="24"/>
        </w:rPr>
        <w:t>access to credit</w:t>
      </w:r>
      <w:r w:rsidRPr="004E6DCD">
        <w:rPr>
          <w:rFonts w:asciiTheme="minorHAnsi" w:hAnsiTheme="minorHAnsi"/>
          <w:sz w:val="24"/>
          <w:szCs w:val="24"/>
        </w:rPr>
        <w:t>, health care and infrastructure, students will have a Socratic discussion about the benefits of these policies and the challenges of providing them.  They will do a costs/benefits analysis of providing water or health care.  Again, there is no correct or best answer.  The use of these tools are situation specific and are often depen</w:t>
      </w:r>
      <w:r>
        <w:rPr>
          <w:rFonts w:asciiTheme="minorHAnsi" w:hAnsiTheme="minorHAnsi"/>
          <w:sz w:val="24"/>
          <w:szCs w:val="24"/>
        </w:rPr>
        <w:t>dent</w:t>
      </w:r>
      <w:r w:rsidRPr="004E6DCD">
        <w:rPr>
          <w:rFonts w:asciiTheme="minorHAnsi" w:hAnsiTheme="minorHAnsi"/>
          <w:sz w:val="24"/>
          <w:szCs w:val="24"/>
        </w:rPr>
        <w:t xml:space="preserve"> on the details and unintended consequences of policies.</w:t>
      </w:r>
    </w:p>
    <w:p w:rsidR="00D5301A" w:rsidRPr="00652CED" w:rsidRDefault="00D5301A" w:rsidP="00D5301A">
      <w:pPr>
        <w:pStyle w:val="NormalWeb"/>
        <w:shd w:val="clear" w:color="auto" w:fill="FFFFFF"/>
        <w:spacing w:before="0" w:beforeAutospacing="0" w:after="0" w:afterAutospacing="0"/>
        <w:ind w:left="1440"/>
        <w:jc w:val="both"/>
        <w:rPr>
          <w:rFonts w:asciiTheme="minorHAnsi" w:hAnsiTheme="minorHAnsi"/>
          <w:sz w:val="24"/>
          <w:szCs w:val="24"/>
        </w:rPr>
      </w:pPr>
      <w:r w:rsidRPr="00652CED">
        <w:rPr>
          <w:rFonts w:asciiTheme="minorHAnsi" w:hAnsiTheme="minorHAnsi"/>
          <w:b/>
          <w:sz w:val="24"/>
          <w:szCs w:val="24"/>
        </w:rPr>
        <w:t>Essential Question:</w:t>
      </w:r>
      <w:r w:rsidRPr="00652CED">
        <w:rPr>
          <w:rFonts w:asciiTheme="minorHAnsi" w:hAnsiTheme="minorHAnsi"/>
          <w:sz w:val="24"/>
          <w:szCs w:val="24"/>
        </w:rPr>
        <w:t xml:space="preserve">  </w:t>
      </w:r>
      <w:r w:rsidRPr="004E6DCD">
        <w:rPr>
          <w:rFonts w:asciiTheme="minorHAnsi" w:hAnsiTheme="minorHAnsi"/>
          <w:sz w:val="24"/>
          <w:szCs w:val="24"/>
        </w:rPr>
        <w:t>What is development? What constitutes economic prosperity? How can we define human security? What is the role of the state in providing a solution to the challenges posted by our economic model?</w:t>
      </w:r>
    </w:p>
    <w:p w:rsidR="00D5301A" w:rsidRDefault="00D5301A" w:rsidP="00D5301A">
      <w:pPr>
        <w:pStyle w:val="NormalWeb"/>
        <w:shd w:val="clear" w:color="auto" w:fill="FFFFFF"/>
        <w:spacing w:before="0" w:beforeAutospacing="0" w:after="0" w:afterAutospacing="0"/>
        <w:ind w:left="1440"/>
        <w:jc w:val="both"/>
        <w:rPr>
          <w:rFonts w:asciiTheme="minorHAnsi" w:hAnsiTheme="minorHAnsi"/>
          <w:sz w:val="24"/>
          <w:szCs w:val="24"/>
        </w:rPr>
      </w:pPr>
      <w:r w:rsidRPr="006F6FE0">
        <w:rPr>
          <w:rFonts w:asciiTheme="minorHAnsi" w:hAnsiTheme="minorHAnsi"/>
          <w:b/>
          <w:sz w:val="24"/>
          <w:szCs w:val="24"/>
        </w:rPr>
        <w:t>Recommended Time Frame:</w:t>
      </w:r>
      <w:r>
        <w:rPr>
          <w:rFonts w:asciiTheme="minorHAnsi" w:hAnsiTheme="minorHAnsi"/>
          <w:sz w:val="24"/>
          <w:szCs w:val="24"/>
        </w:rPr>
        <w:t xml:space="preserve"> </w:t>
      </w:r>
      <w:r w:rsidRPr="00775369">
        <w:rPr>
          <w:rFonts w:asciiTheme="minorHAnsi" w:hAnsiTheme="minorHAnsi"/>
          <w:sz w:val="24"/>
          <w:szCs w:val="24"/>
        </w:rPr>
        <w:t>2 days</w:t>
      </w:r>
    </w:p>
    <w:p w:rsidR="00D5301A" w:rsidRPr="00C6185A" w:rsidRDefault="00D5301A" w:rsidP="00E7467C">
      <w:pPr>
        <w:pStyle w:val="NormalWeb"/>
        <w:shd w:val="clear" w:color="auto" w:fill="FFFFFF"/>
        <w:spacing w:before="0" w:beforeAutospacing="0" w:after="0" w:afterAutospacing="0"/>
        <w:ind w:left="1440"/>
        <w:jc w:val="both"/>
        <w:rPr>
          <w:rFonts w:asciiTheme="minorHAnsi" w:hAnsiTheme="minorHAnsi"/>
          <w:i/>
          <w:sz w:val="24"/>
          <w:szCs w:val="24"/>
        </w:rPr>
      </w:pPr>
    </w:p>
    <w:p w:rsidR="00D5301A" w:rsidRDefault="00D5301A" w:rsidP="00D5301A">
      <w:pPr>
        <w:pStyle w:val="NormalWeb"/>
        <w:numPr>
          <w:ilvl w:val="0"/>
          <w:numId w:val="1"/>
        </w:numPr>
        <w:shd w:val="clear" w:color="auto" w:fill="FFFFFF"/>
        <w:spacing w:before="0" w:beforeAutospacing="0" w:after="0" w:afterAutospacing="0"/>
        <w:jc w:val="both"/>
        <w:rPr>
          <w:rFonts w:asciiTheme="minorHAnsi" w:hAnsiTheme="minorHAnsi"/>
          <w:i/>
          <w:sz w:val="24"/>
          <w:szCs w:val="24"/>
        </w:rPr>
      </w:pPr>
      <w:r w:rsidRPr="006F6FE0">
        <w:rPr>
          <w:rFonts w:asciiTheme="minorHAnsi" w:hAnsiTheme="minorHAnsi"/>
          <w:b/>
          <w:i/>
          <w:sz w:val="24"/>
          <w:szCs w:val="24"/>
        </w:rPr>
        <w:t>Social Enterprise: Making a Difference:</w:t>
      </w:r>
      <w:r>
        <w:rPr>
          <w:rFonts w:asciiTheme="minorHAnsi" w:hAnsiTheme="minorHAnsi"/>
          <w:i/>
          <w:sz w:val="24"/>
          <w:szCs w:val="24"/>
        </w:rPr>
        <w:t xml:space="preserve"> </w:t>
      </w:r>
      <w:r>
        <w:rPr>
          <w:rFonts w:asciiTheme="minorHAnsi" w:hAnsiTheme="minorHAnsi"/>
          <w:sz w:val="24"/>
          <w:szCs w:val="24"/>
        </w:rPr>
        <w:t>Students learn about entrepreneurs who are motivated by making a difference. They identify social problems and organize enterprises to address these societal or economic needs.</w:t>
      </w:r>
      <w:r>
        <w:rPr>
          <w:rFonts w:asciiTheme="minorHAnsi" w:hAnsiTheme="minorHAnsi"/>
          <w:i/>
          <w:sz w:val="24"/>
          <w:szCs w:val="24"/>
        </w:rPr>
        <w:t xml:space="preserve"> </w:t>
      </w:r>
    </w:p>
    <w:p w:rsidR="00D5301A" w:rsidRPr="001F435B" w:rsidRDefault="00D5301A" w:rsidP="00D5301A">
      <w:pPr>
        <w:pStyle w:val="NormalWeb"/>
        <w:shd w:val="clear" w:color="auto" w:fill="FFFFFF"/>
        <w:spacing w:before="0" w:beforeAutospacing="0" w:after="0" w:afterAutospacing="0"/>
        <w:ind w:left="1440"/>
        <w:jc w:val="both"/>
        <w:rPr>
          <w:rFonts w:asciiTheme="minorHAnsi" w:hAnsiTheme="minorHAnsi"/>
          <w:sz w:val="24"/>
          <w:szCs w:val="24"/>
        </w:rPr>
      </w:pPr>
      <w:r>
        <w:rPr>
          <w:rFonts w:asciiTheme="minorHAnsi" w:hAnsiTheme="minorHAnsi"/>
          <w:b/>
          <w:sz w:val="24"/>
          <w:szCs w:val="24"/>
        </w:rPr>
        <w:t xml:space="preserve">Essential Question:  </w:t>
      </w:r>
      <w:r w:rsidRPr="001F435B">
        <w:rPr>
          <w:rFonts w:asciiTheme="minorHAnsi" w:hAnsiTheme="minorHAnsi"/>
          <w:sz w:val="24"/>
          <w:szCs w:val="24"/>
        </w:rPr>
        <w:t>What is social enterprise?  What motivates people to create them?</w:t>
      </w:r>
    </w:p>
    <w:p w:rsidR="00D5301A" w:rsidRDefault="00D5301A" w:rsidP="00D5301A">
      <w:pPr>
        <w:pStyle w:val="NormalWeb"/>
        <w:shd w:val="clear" w:color="auto" w:fill="FFFFFF"/>
        <w:spacing w:before="0" w:beforeAutospacing="0" w:after="0" w:afterAutospacing="0"/>
        <w:ind w:left="1440"/>
        <w:jc w:val="both"/>
        <w:rPr>
          <w:rFonts w:asciiTheme="minorHAnsi" w:hAnsiTheme="minorHAnsi"/>
          <w:i/>
          <w:sz w:val="24"/>
          <w:szCs w:val="24"/>
        </w:rPr>
      </w:pPr>
      <w:r w:rsidRPr="006F6FE0">
        <w:rPr>
          <w:rFonts w:asciiTheme="minorHAnsi" w:hAnsiTheme="minorHAnsi"/>
          <w:b/>
          <w:sz w:val="24"/>
          <w:szCs w:val="24"/>
        </w:rPr>
        <w:t>Recommended Time Frame:</w:t>
      </w:r>
      <w:r>
        <w:rPr>
          <w:rFonts w:asciiTheme="minorHAnsi" w:hAnsiTheme="minorHAnsi"/>
          <w:sz w:val="24"/>
          <w:szCs w:val="24"/>
        </w:rPr>
        <w:t xml:space="preserve"> 1 day</w:t>
      </w:r>
      <w:r>
        <w:rPr>
          <w:rFonts w:asciiTheme="minorHAnsi" w:hAnsiTheme="minorHAnsi"/>
          <w:i/>
          <w:sz w:val="24"/>
          <w:szCs w:val="24"/>
        </w:rPr>
        <w:t xml:space="preserve"> </w:t>
      </w:r>
    </w:p>
    <w:p w:rsidR="00D5301A" w:rsidRPr="00C6185A" w:rsidRDefault="00D5301A" w:rsidP="00D5301A">
      <w:pPr>
        <w:pStyle w:val="NormalWeb"/>
        <w:shd w:val="clear" w:color="auto" w:fill="FFFFFF"/>
        <w:spacing w:before="0" w:beforeAutospacing="0" w:after="0" w:afterAutospacing="0"/>
        <w:ind w:left="1440"/>
        <w:jc w:val="both"/>
        <w:rPr>
          <w:rFonts w:asciiTheme="minorHAnsi" w:hAnsiTheme="minorHAnsi"/>
          <w:i/>
          <w:sz w:val="24"/>
          <w:szCs w:val="24"/>
        </w:rPr>
      </w:pPr>
    </w:p>
    <w:p w:rsidR="00D5301A" w:rsidRPr="006F6FE0" w:rsidRDefault="00D5301A" w:rsidP="00D5301A">
      <w:pPr>
        <w:pStyle w:val="NormalWeb"/>
        <w:numPr>
          <w:ilvl w:val="0"/>
          <w:numId w:val="1"/>
        </w:numPr>
        <w:shd w:val="clear" w:color="auto" w:fill="FFFFFF"/>
        <w:spacing w:before="0" w:beforeAutospacing="0" w:after="0" w:afterAutospacing="0"/>
        <w:jc w:val="both"/>
        <w:rPr>
          <w:rFonts w:asciiTheme="minorHAnsi" w:hAnsiTheme="minorHAnsi"/>
          <w:i/>
          <w:sz w:val="24"/>
          <w:szCs w:val="24"/>
        </w:rPr>
      </w:pPr>
      <w:r w:rsidRPr="006F6FE0">
        <w:rPr>
          <w:rFonts w:asciiTheme="minorHAnsi" w:hAnsiTheme="minorHAnsi"/>
          <w:b/>
          <w:i/>
          <w:sz w:val="24"/>
          <w:szCs w:val="24"/>
        </w:rPr>
        <w:t>Children’s Stories of Change Agents:</w:t>
      </w:r>
      <w:r>
        <w:rPr>
          <w:rFonts w:asciiTheme="minorHAnsi" w:hAnsiTheme="minorHAnsi"/>
          <w:i/>
          <w:sz w:val="24"/>
          <w:szCs w:val="24"/>
        </w:rPr>
        <w:t xml:space="preserve">  </w:t>
      </w:r>
      <w:r>
        <w:rPr>
          <w:rFonts w:asciiTheme="minorHAnsi" w:hAnsiTheme="minorHAnsi"/>
          <w:sz w:val="24"/>
          <w:szCs w:val="24"/>
        </w:rPr>
        <w:t xml:space="preserve">Student read children’s book about Nobel Laureates and other true stories of change agents from countries around the world.  They create a video, story board, mural or other way means of communicating the story to their classmates. </w:t>
      </w:r>
      <w:r w:rsidRPr="006F6FE0">
        <w:rPr>
          <w:rFonts w:asciiTheme="minorHAnsi" w:hAnsiTheme="minorHAnsi"/>
          <w:sz w:val="24"/>
          <w:szCs w:val="24"/>
        </w:rPr>
        <w:t>They assign Sustainable Development Goal awards to each book.</w:t>
      </w:r>
      <w:r w:rsidRPr="006F6FE0">
        <w:rPr>
          <w:rFonts w:asciiTheme="minorHAnsi" w:hAnsiTheme="minorHAnsi"/>
          <w:i/>
          <w:sz w:val="24"/>
          <w:szCs w:val="24"/>
        </w:rPr>
        <w:t xml:space="preserve"> </w:t>
      </w:r>
    </w:p>
    <w:p w:rsidR="00D5301A" w:rsidRPr="006B0291" w:rsidRDefault="00D5301A" w:rsidP="00D5301A">
      <w:pPr>
        <w:pStyle w:val="NormalWeb"/>
        <w:shd w:val="clear" w:color="auto" w:fill="FFFFFF"/>
        <w:spacing w:before="0" w:beforeAutospacing="0" w:after="0" w:afterAutospacing="0"/>
        <w:ind w:left="1440"/>
        <w:jc w:val="both"/>
        <w:rPr>
          <w:rFonts w:asciiTheme="minorHAnsi" w:hAnsiTheme="minorHAnsi"/>
          <w:sz w:val="24"/>
          <w:szCs w:val="24"/>
        </w:rPr>
      </w:pPr>
      <w:r>
        <w:rPr>
          <w:rFonts w:asciiTheme="minorHAnsi" w:hAnsiTheme="minorHAnsi"/>
          <w:b/>
          <w:sz w:val="24"/>
          <w:szCs w:val="24"/>
        </w:rPr>
        <w:t xml:space="preserve">Essential Question: </w:t>
      </w:r>
      <w:r>
        <w:rPr>
          <w:rFonts w:asciiTheme="minorHAnsi" w:hAnsiTheme="minorHAnsi"/>
          <w:sz w:val="24"/>
          <w:szCs w:val="24"/>
        </w:rPr>
        <w:t>What are examples of ways people from around the globe have created social or economic change?</w:t>
      </w:r>
    </w:p>
    <w:p w:rsidR="00D471D9" w:rsidRPr="00D5301A" w:rsidRDefault="00D5301A" w:rsidP="007519D9">
      <w:pPr>
        <w:pStyle w:val="NormalWeb"/>
        <w:shd w:val="clear" w:color="auto" w:fill="FFFFFF"/>
        <w:spacing w:before="0" w:beforeAutospacing="0" w:after="0" w:afterAutospacing="0"/>
        <w:ind w:left="1440"/>
        <w:jc w:val="both"/>
        <w:rPr>
          <w:b/>
          <w:sz w:val="36"/>
        </w:rPr>
      </w:pPr>
      <w:r w:rsidRPr="006F6FE0">
        <w:rPr>
          <w:rFonts w:asciiTheme="minorHAnsi" w:hAnsiTheme="minorHAnsi"/>
          <w:b/>
          <w:sz w:val="24"/>
          <w:szCs w:val="24"/>
        </w:rPr>
        <w:t>Recommended Time Frame:</w:t>
      </w:r>
      <w:r w:rsidR="007519D9">
        <w:rPr>
          <w:rFonts w:asciiTheme="minorHAnsi" w:hAnsiTheme="minorHAnsi"/>
          <w:sz w:val="24"/>
          <w:szCs w:val="24"/>
        </w:rPr>
        <w:t xml:space="preserve"> 3 day</w:t>
      </w:r>
    </w:p>
    <w:sectPr w:rsidR="00D471D9" w:rsidRPr="00D5301A" w:rsidSect="007519D9">
      <w:footerReference w:type="default" r:id="rId9"/>
      <w:pgSz w:w="12240" w:h="15840"/>
      <w:pgMar w:top="864" w:right="1440" w:bottom="720" w:left="1440"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B7F" w:rsidRDefault="00AE1B7F" w:rsidP="009B7F6B">
      <w:r>
        <w:separator/>
      </w:r>
    </w:p>
  </w:endnote>
  <w:endnote w:type="continuationSeparator" w:id="0">
    <w:p w:rsidR="00AE1B7F" w:rsidRDefault="00AE1B7F" w:rsidP="009B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9D9" w:rsidRDefault="007519D9">
    <w:pPr>
      <w:pStyle w:val="Footer"/>
      <w:jc w:val="center"/>
    </w:pPr>
    <w:r w:rsidRPr="007519D9">
      <w:rPr>
        <w:sz w:val="20"/>
      </w:rPr>
      <w:t xml:space="preserve">Bessie Moore Center for Economic Education </w:t>
    </w:r>
    <w:r>
      <w:tab/>
    </w:r>
    <w:sdt>
      <w:sdtPr>
        <w:id w:val="2123121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45A52">
          <w:rPr>
            <w:noProof/>
          </w:rPr>
          <w:t>1</w:t>
        </w:r>
        <w:r>
          <w:rPr>
            <w:noProof/>
          </w:rPr>
          <w:fldChar w:fldCharType="end"/>
        </w:r>
        <w:r>
          <w:rPr>
            <w:noProof/>
          </w:rPr>
          <w:tab/>
        </w:r>
        <w:hyperlink r:id="rId1" w:history="1">
          <w:r w:rsidRPr="00896FB9">
            <w:rPr>
              <w:rStyle w:val="Hyperlink"/>
              <w:noProof/>
            </w:rPr>
            <w:t>www.bmcee.uark.edu</w:t>
          </w:r>
        </w:hyperlink>
        <w:r>
          <w:rPr>
            <w:noProof/>
          </w:rPr>
          <w:t xml:space="preserve">  </w:t>
        </w:r>
      </w:sdtContent>
    </w:sdt>
  </w:p>
  <w:p w:rsidR="00AE1B7F" w:rsidRPr="00781548" w:rsidRDefault="00AE1B7F">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B7F" w:rsidRDefault="00AE1B7F" w:rsidP="009B7F6B">
      <w:r>
        <w:separator/>
      </w:r>
    </w:p>
  </w:footnote>
  <w:footnote w:type="continuationSeparator" w:id="0">
    <w:p w:rsidR="00AE1B7F" w:rsidRDefault="00AE1B7F" w:rsidP="009B7F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0A73"/>
    <w:multiLevelType w:val="hybridMultilevel"/>
    <w:tmpl w:val="C128C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177E9"/>
    <w:multiLevelType w:val="hybridMultilevel"/>
    <w:tmpl w:val="141491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AC01F4"/>
    <w:multiLevelType w:val="hybridMultilevel"/>
    <w:tmpl w:val="158A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43BAE"/>
    <w:multiLevelType w:val="hybridMultilevel"/>
    <w:tmpl w:val="660C5D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8346D1"/>
    <w:multiLevelType w:val="hybridMultilevel"/>
    <w:tmpl w:val="F438B980"/>
    <w:lvl w:ilvl="0" w:tplc="81BEB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C29C1"/>
    <w:multiLevelType w:val="hybridMultilevel"/>
    <w:tmpl w:val="1CFA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B3A0E"/>
    <w:multiLevelType w:val="hybridMultilevel"/>
    <w:tmpl w:val="CC1C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E3C70"/>
    <w:multiLevelType w:val="hybridMultilevel"/>
    <w:tmpl w:val="FF1458C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1BAC3A4E"/>
    <w:multiLevelType w:val="hybridMultilevel"/>
    <w:tmpl w:val="EDC4217C"/>
    <w:lvl w:ilvl="0" w:tplc="B5D8D50C">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3053C"/>
    <w:multiLevelType w:val="hybridMultilevel"/>
    <w:tmpl w:val="03CC1F1A"/>
    <w:lvl w:ilvl="0" w:tplc="C408F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52641"/>
    <w:multiLevelType w:val="hybridMultilevel"/>
    <w:tmpl w:val="8D4AF10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6842D2"/>
    <w:multiLevelType w:val="hybridMultilevel"/>
    <w:tmpl w:val="50EA91CE"/>
    <w:lvl w:ilvl="0" w:tplc="E906438A">
      <w:start w:val="1"/>
      <w:numFmt w:val="decimal"/>
      <w:lvlText w:val="%1."/>
      <w:lvlJc w:val="left"/>
      <w:pPr>
        <w:ind w:left="720" w:hanging="360"/>
      </w:pPr>
      <w:rPr>
        <w:rFonts w:ascii="Times New Roman" w:eastAsia="Times New Roman" w:hAnsi="Times New Roman" w:cs="Times New Roman"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21F30"/>
    <w:multiLevelType w:val="hybridMultilevel"/>
    <w:tmpl w:val="6630D100"/>
    <w:lvl w:ilvl="0" w:tplc="A726EC4A">
      <w:start w:val="1"/>
      <w:numFmt w:val="decimal"/>
      <w:lvlText w:val="%1."/>
      <w:lvlJc w:val="left"/>
      <w:pPr>
        <w:ind w:left="720" w:hanging="360"/>
      </w:pPr>
      <w:rPr>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1030F"/>
    <w:multiLevelType w:val="hybridMultilevel"/>
    <w:tmpl w:val="D9B6A0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450E3"/>
    <w:multiLevelType w:val="hybridMultilevel"/>
    <w:tmpl w:val="A364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A2D88"/>
    <w:multiLevelType w:val="hybridMultilevel"/>
    <w:tmpl w:val="01CA17AE"/>
    <w:lvl w:ilvl="0" w:tplc="C92AEC98">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E772E"/>
    <w:multiLevelType w:val="hybridMultilevel"/>
    <w:tmpl w:val="C81424A8"/>
    <w:lvl w:ilvl="0" w:tplc="E906438A">
      <w:start w:val="1"/>
      <w:numFmt w:val="decimal"/>
      <w:lvlText w:val="%1."/>
      <w:lvlJc w:val="left"/>
      <w:pPr>
        <w:ind w:left="720" w:hanging="360"/>
      </w:pPr>
      <w:rPr>
        <w:rFonts w:ascii="Times New Roman" w:eastAsia="Times New Roman" w:hAnsi="Times New Roman" w:cs="Times New Roman"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5A3314"/>
    <w:multiLevelType w:val="hybridMultilevel"/>
    <w:tmpl w:val="791A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1A51F1"/>
    <w:multiLevelType w:val="hybridMultilevel"/>
    <w:tmpl w:val="6E1A45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3D2F89"/>
    <w:multiLevelType w:val="hybridMultilevel"/>
    <w:tmpl w:val="44FE3E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A23FB4"/>
    <w:multiLevelType w:val="hybridMultilevel"/>
    <w:tmpl w:val="3EC0A4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0C210B6"/>
    <w:multiLevelType w:val="hybridMultilevel"/>
    <w:tmpl w:val="B664AB1E"/>
    <w:lvl w:ilvl="0" w:tplc="5F98DB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E3514B"/>
    <w:multiLevelType w:val="hybridMultilevel"/>
    <w:tmpl w:val="4DF8B470"/>
    <w:lvl w:ilvl="0" w:tplc="4C1C442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2416EB"/>
    <w:multiLevelType w:val="hybridMultilevel"/>
    <w:tmpl w:val="76704C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52B08"/>
    <w:multiLevelType w:val="hybridMultilevel"/>
    <w:tmpl w:val="158A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B96E18"/>
    <w:multiLevelType w:val="hybridMultilevel"/>
    <w:tmpl w:val="B238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164B3E"/>
    <w:multiLevelType w:val="hybridMultilevel"/>
    <w:tmpl w:val="C1428E8A"/>
    <w:lvl w:ilvl="0" w:tplc="E906438A">
      <w:start w:val="1"/>
      <w:numFmt w:val="decimal"/>
      <w:lvlText w:val="%1."/>
      <w:lvlJc w:val="left"/>
      <w:pPr>
        <w:ind w:left="720" w:hanging="360"/>
      </w:pPr>
      <w:rPr>
        <w:rFonts w:ascii="Times New Roman" w:eastAsia="Times New Roman" w:hAnsi="Times New Roman" w:cs="Times New Roman"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2C6B88"/>
    <w:multiLevelType w:val="hybridMultilevel"/>
    <w:tmpl w:val="2898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3605EE"/>
    <w:multiLevelType w:val="hybridMultilevel"/>
    <w:tmpl w:val="7590A77E"/>
    <w:lvl w:ilvl="0" w:tplc="B5D8D50C">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E34D32"/>
    <w:multiLevelType w:val="hybridMultilevel"/>
    <w:tmpl w:val="9044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4F0FBD"/>
    <w:multiLevelType w:val="hybridMultilevel"/>
    <w:tmpl w:val="CC80D94E"/>
    <w:lvl w:ilvl="0" w:tplc="AD90E56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851E15"/>
    <w:multiLevelType w:val="hybridMultilevel"/>
    <w:tmpl w:val="747C5164"/>
    <w:lvl w:ilvl="0" w:tplc="E906438A">
      <w:start w:val="1"/>
      <w:numFmt w:val="decimal"/>
      <w:lvlText w:val="%1."/>
      <w:lvlJc w:val="left"/>
      <w:pPr>
        <w:ind w:left="720" w:hanging="360"/>
      </w:pPr>
      <w:rPr>
        <w:rFonts w:ascii="Times New Roman" w:eastAsia="Times New Roman" w:hAnsi="Times New Roman" w:cs="Times New Roman"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F37DA2"/>
    <w:multiLevelType w:val="hybridMultilevel"/>
    <w:tmpl w:val="254C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253EE7"/>
    <w:multiLevelType w:val="hybridMultilevel"/>
    <w:tmpl w:val="D75EABBE"/>
    <w:lvl w:ilvl="0" w:tplc="4478080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99A21B9"/>
    <w:multiLevelType w:val="hybridMultilevel"/>
    <w:tmpl w:val="DA92C59C"/>
    <w:lvl w:ilvl="0" w:tplc="9E34AB64">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AF41C6A"/>
    <w:multiLevelType w:val="hybridMultilevel"/>
    <w:tmpl w:val="53F2E5C2"/>
    <w:lvl w:ilvl="0" w:tplc="E906438A">
      <w:start w:val="1"/>
      <w:numFmt w:val="decimal"/>
      <w:lvlText w:val="%1."/>
      <w:lvlJc w:val="left"/>
      <w:pPr>
        <w:ind w:left="720" w:hanging="360"/>
      </w:pPr>
      <w:rPr>
        <w:rFonts w:ascii="Times New Roman" w:eastAsia="Times New Roman" w:hAnsi="Times New Roman" w:cs="Times New Roman"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8C5C22"/>
    <w:multiLevelType w:val="hybridMultilevel"/>
    <w:tmpl w:val="A6F6B0D2"/>
    <w:lvl w:ilvl="0" w:tplc="8AA08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F632A5A"/>
    <w:multiLevelType w:val="hybridMultilevel"/>
    <w:tmpl w:val="141491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1537C13"/>
    <w:multiLevelType w:val="hybridMultilevel"/>
    <w:tmpl w:val="7346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BF74B0"/>
    <w:multiLevelType w:val="hybridMultilevel"/>
    <w:tmpl w:val="13BC583A"/>
    <w:lvl w:ilvl="0" w:tplc="280CA046">
      <w:start w:val="1"/>
      <w:numFmt w:val="decimal"/>
      <w:lvlText w:val="%1."/>
      <w:lvlJc w:val="left"/>
      <w:pPr>
        <w:ind w:left="1440" w:hanging="360"/>
      </w:pPr>
      <w:rPr>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4C40E5B"/>
    <w:multiLevelType w:val="hybridMultilevel"/>
    <w:tmpl w:val="EBC8EE66"/>
    <w:lvl w:ilvl="0" w:tplc="6A26AD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1A4505"/>
    <w:multiLevelType w:val="hybridMultilevel"/>
    <w:tmpl w:val="C4347F78"/>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A3D05F2"/>
    <w:multiLevelType w:val="hybridMultilevel"/>
    <w:tmpl w:val="79DC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615519"/>
    <w:multiLevelType w:val="hybridMultilevel"/>
    <w:tmpl w:val="EA06A922"/>
    <w:lvl w:ilvl="0" w:tplc="B5D8D50C">
      <w:start w:val="1"/>
      <w:numFmt w:val="decimal"/>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591054"/>
    <w:multiLevelType w:val="hybridMultilevel"/>
    <w:tmpl w:val="38F8F29C"/>
    <w:lvl w:ilvl="0" w:tplc="B5D8D50C">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672718"/>
    <w:multiLevelType w:val="hybridMultilevel"/>
    <w:tmpl w:val="EB4C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F7204F"/>
    <w:multiLevelType w:val="hybridMultilevel"/>
    <w:tmpl w:val="4F80670A"/>
    <w:lvl w:ilvl="0" w:tplc="82A0C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6A4876"/>
    <w:multiLevelType w:val="hybridMultilevel"/>
    <w:tmpl w:val="1E7603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6002E60"/>
    <w:multiLevelType w:val="hybridMultilevel"/>
    <w:tmpl w:val="730626E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8417CE"/>
    <w:multiLevelType w:val="hybridMultilevel"/>
    <w:tmpl w:val="6E1A45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DDB09B2"/>
    <w:multiLevelType w:val="hybridMultilevel"/>
    <w:tmpl w:val="671E55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3"/>
  </w:num>
  <w:num w:numId="4">
    <w:abstractNumId w:val="45"/>
  </w:num>
  <w:num w:numId="5">
    <w:abstractNumId w:val="0"/>
  </w:num>
  <w:num w:numId="6">
    <w:abstractNumId w:val="22"/>
  </w:num>
  <w:num w:numId="7">
    <w:abstractNumId w:val="34"/>
  </w:num>
  <w:num w:numId="8">
    <w:abstractNumId w:val="43"/>
  </w:num>
  <w:num w:numId="9">
    <w:abstractNumId w:val="48"/>
  </w:num>
  <w:num w:numId="10">
    <w:abstractNumId w:val="13"/>
  </w:num>
  <w:num w:numId="11">
    <w:abstractNumId w:val="39"/>
  </w:num>
  <w:num w:numId="12">
    <w:abstractNumId w:val="50"/>
  </w:num>
  <w:num w:numId="13">
    <w:abstractNumId w:val="20"/>
  </w:num>
  <w:num w:numId="14">
    <w:abstractNumId w:val="40"/>
  </w:num>
  <w:num w:numId="15">
    <w:abstractNumId w:val="21"/>
  </w:num>
  <w:num w:numId="16">
    <w:abstractNumId w:val="46"/>
  </w:num>
  <w:num w:numId="17">
    <w:abstractNumId w:val="9"/>
  </w:num>
  <w:num w:numId="18">
    <w:abstractNumId w:val="4"/>
  </w:num>
  <w:num w:numId="19">
    <w:abstractNumId w:val="19"/>
  </w:num>
  <w:num w:numId="20">
    <w:abstractNumId w:val="41"/>
  </w:num>
  <w:num w:numId="21">
    <w:abstractNumId w:val="12"/>
  </w:num>
  <w:num w:numId="22">
    <w:abstractNumId w:val="23"/>
  </w:num>
  <w:num w:numId="23">
    <w:abstractNumId w:val="42"/>
  </w:num>
  <w:num w:numId="24">
    <w:abstractNumId w:val="1"/>
  </w:num>
  <w:num w:numId="25">
    <w:abstractNumId w:val="18"/>
  </w:num>
  <w:num w:numId="26">
    <w:abstractNumId w:val="10"/>
  </w:num>
  <w:num w:numId="27">
    <w:abstractNumId w:val="49"/>
  </w:num>
  <w:num w:numId="28">
    <w:abstractNumId w:val="37"/>
  </w:num>
  <w:num w:numId="29">
    <w:abstractNumId w:val="47"/>
  </w:num>
  <w:num w:numId="30">
    <w:abstractNumId w:val="8"/>
  </w:num>
  <w:num w:numId="31">
    <w:abstractNumId w:val="44"/>
  </w:num>
  <w:num w:numId="32">
    <w:abstractNumId w:val="28"/>
  </w:num>
  <w:num w:numId="33">
    <w:abstractNumId w:val="35"/>
  </w:num>
  <w:num w:numId="34">
    <w:abstractNumId w:val="31"/>
  </w:num>
  <w:num w:numId="35">
    <w:abstractNumId w:val="16"/>
  </w:num>
  <w:num w:numId="36">
    <w:abstractNumId w:val="11"/>
  </w:num>
  <w:num w:numId="37">
    <w:abstractNumId w:val="26"/>
  </w:num>
  <w:num w:numId="38">
    <w:abstractNumId w:val="30"/>
  </w:num>
  <w:num w:numId="39">
    <w:abstractNumId w:val="24"/>
  </w:num>
  <w:num w:numId="40">
    <w:abstractNumId w:val="14"/>
  </w:num>
  <w:num w:numId="41">
    <w:abstractNumId w:val="6"/>
  </w:num>
  <w:num w:numId="42">
    <w:abstractNumId w:val="2"/>
  </w:num>
  <w:num w:numId="43">
    <w:abstractNumId w:val="29"/>
  </w:num>
  <w:num w:numId="44">
    <w:abstractNumId w:val="25"/>
  </w:num>
  <w:num w:numId="45">
    <w:abstractNumId w:val="27"/>
  </w:num>
  <w:num w:numId="46">
    <w:abstractNumId w:val="32"/>
  </w:num>
  <w:num w:numId="47">
    <w:abstractNumId w:val="17"/>
  </w:num>
  <w:num w:numId="48">
    <w:abstractNumId w:val="5"/>
  </w:num>
  <w:num w:numId="49">
    <w:abstractNumId w:val="38"/>
  </w:num>
  <w:num w:numId="50">
    <w:abstractNumId w:val="36"/>
  </w:num>
  <w:num w:numId="51">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00F"/>
    <w:rsid w:val="000A100F"/>
    <w:rsid w:val="0038098D"/>
    <w:rsid w:val="003C3C97"/>
    <w:rsid w:val="00403F2B"/>
    <w:rsid w:val="00471509"/>
    <w:rsid w:val="004837A1"/>
    <w:rsid w:val="004F5B8B"/>
    <w:rsid w:val="00587533"/>
    <w:rsid w:val="005C0AAB"/>
    <w:rsid w:val="006F1D83"/>
    <w:rsid w:val="006F5013"/>
    <w:rsid w:val="007519D9"/>
    <w:rsid w:val="00776CD6"/>
    <w:rsid w:val="00795B62"/>
    <w:rsid w:val="007F215A"/>
    <w:rsid w:val="00884639"/>
    <w:rsid w:val="008B6373"/>
    <w:rsid w:val="008D707B"/>
    <w:rsid w:val="00942FE3"/>
    <w:rsid w:val="009B7F6B"/>
    <w:rsid w:val="00A319A4"/>
    <w:rsid w:val="00AC747D"/>
    <w:rsid w:val="00AE1B7F"/>
    <w:rsid w:val="00AE6923"/>
    <w:rsid w:val="00BF3F91"/>
    <w:rsid w:val="00CB3C08"/>
    <w:rsid w:val="00D22955"/>
    <w:rsid w:val="00D45A52"/>
    <w:rsid w:val="00D471D9"/>
    <w:rsid w:val="00D5301A"/>
    <w:rsid w:val="00E23D7E"/>
    <w:rsid w:val="00E7467C"/>
    <w:rsid w:val="00EA2B91"/>
    <w:rsid w:val="00F2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6B09BE7F-25CF-43AA-8E60-EFBABBBC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301A"/>
    <w:pPr>
      <w:spacing w:before="100" w:beforeAutospacing="1" w:after="100" w:afterAutospacing="1"/>
    </w:pPr>
    <w:rPr>
      <w:rFonts w:ascii="Trebuchet MS" w:eastAsia="Times New Roman" w:hAnsi="Trebuchet MS" w:cs="Times New Roman"/>
      <w:color w:val="000000"/>
      <w:sz w:val="20"/>
      <w:szCs w:val="20"/>
    </w:rPr>
  </w:style>
  <w:style w:type="paragraph" w:styleId="Footer">
    <w:name w:val="footer"/>
    <w:basedOn w:val="Normal"/>
    <w:link w:val="FooterChar"/>
    <w:uiPriority w:val="99"/>
    <w:unhideWhenUsed/>
    <w:rsid w:val="00D471D9"/>
    <w:pPr>
      <w:tabs>
        <w:tab w:val="center" w:pos="4680"/>
        <w:tab w:val="right" w:pos="9360"/>
      </w:tabs>
    </w:pPr>
  </w:style>
  <w:style w:type="character" w:customStyle="1" w:styleId="FooterChar">
    <w:name w:val="Footer Char"/>
    <w:basedOn w:val="DefaultParagraphFont"/>
    <w:link w:val="Footer"/>
    <w:uiPriority w:val="99"/>
    <w:rsid w:val="00D471D9"/>
  </w:style>
  <w:style w:type="table" w:customStyle="1" w:styleId="TableGrid1">
    <w:name w:val="Table Grid1"/>
    <w:basedOn w:val="TableNormal"/>
    <w:next w:val="TableGrid"/>
    <w:uiPriority w:val="59"/>
    <w:rsid w:val="00D471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basedOn w:val="DefaultParagraphFont"/>
    <w:uiPriority w:val="99"/>
    <w:unhideWhenUsed/>
    <w:rsid w:val="00D471D9"/>
    <w:rPr>
      <w:color w:val="0000FF"/>
      <w:u w:val="single"/>
    </w:rPr>
  </w:style>
  <w:style w:type="table" w:styleId="TableGrid">
    <w:name w:val="Table Grid"/>
    <w:basedOn w:val="TableNormal"/>
    <w:uiPriority w:val="39"/>
    <w:rsid w:val="00D47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71D9"/>
    <w:rPr>
      <w:color w:val="0563C1" w:themeColor="hyperlink"/>
      <w:u w:val="single"/>
    </w:rPr>
  </w:style>
  <w:style w:type="table" w:customStyle="1" w:styleId="TableGrid2">
    <w:name w:val="Table Grid2"/>
    <w:basedOn w:val="TableNormal"/>
    <w:next w:val="TableGrid"/>
    <w:rsid w:val="009B7F6B"/>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B7F6B"/>
    <w:pPr>
      <w:ind w:left="720"/>
      <w:contextualSpacing/>
    </w:pPr>
  </w:style>
  <w:style w:type="table" w:customStyle="1" w:styleId="TableGrid3">
    <w:name w:val="Table Grid3"/>
    <w:basedOn w:val="TableNormal"/>
    <w:next w:val="TableGrid"/>
    <w:rsid w:val="009B7F6B"/>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B7F6B"/>
    <w:pPr>
      <w:tabs>
        <w:tab w:val="center" w:pos="4680"/>
        <w:tab w:val="right" w:pos="9360"/>
      </w:tabs>
    </w:pPr>
  </w:style>
  <w:style w:type="character" w:customStyle="1" w:styleId="HeaderChar">
    <w:name w:val="Header Char"/>
    <w:basedOn w:val="DefaultParagraphFont"/>
    <w:link w:val="Header"/>
    <w:uiPriority w:val="99"/>
    <w:rsid w:val="009B7F6B"/>
  </w:style>
  <w:style w:type="table" w:customStyle="1" w:styleId="TableGrid4">
    <w:name w:val="Table Grid4"/>
    <w:basedOn w:val="TableNormal"/>
    <w:next w:val="TableGrid"/>
    <w:rsid w:val="009B7F6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7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7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mcee.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0B345-2297-4A0F-AE87-E4DA209DB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L. Littrell</dc:creator>
  <cp:keywords/>
  <dc:description/>
  <cp:lastModifiedBy>Amy Moore</cp:lastModifiedBy>
  <cp:revision>2</cp:revision>
  <cp:lastPrinted>2016-08-16T18:21:00Z</cp:lastPrinted>
  <dcterms:created xsi:type="dcterms:W3CDTF">2016-10-03T20:50:00Z</dcterms:created>
  <dcterms:modified xsi:type="dcterms:W3CDTF">2016-10-03T20:50:00Z</dcterms:modified>
</cp:coreProperties>
</file>